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576FE" w14:textId="2FAE881A" w:rsidR="00361940" w:rsidRPr="00B52FD8" w:rsidRDefault="003E4F4E" w:rsidP="00361940">
      <w:pPr>
        <w:autoSpaceDE w:val="0"/>
        <w:spacing w:before="120" w:line="360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P</w:t>
      </w:r>
      <w:r w:rsidR="00811FBA">
        <w:rPr>
          <w:rFonts w:ascii="Arial" w:hAnsi="Arial" w:cs="Arial"/>
          <w:b/>
          <w:bCs/>
          <w:color w:val="000000"/>
          <w:sz w:val="22"/>
          <w:szCs w:val="22"/>
        </w:rPr>
        <w:t>OSTD</w:t>
      </w:r>
      <w:r>
        <w:rPr>
          <w:rFonts w:ascii="Arial" w:hAnsi="Arial" w:cs="Arial"/>
          <w:b/>
          <w:bCs/>
          <w:color w:val="000000"/>
          <w:sz w:val="22"/>
          <w:szCs w:val="22"/>
        </w:rPr>
        <w:t>OCTORAL</w:t>
      </w:r>
      <w:r w:rsidR="00CC6535">
        <w:rPr>
          <w:rFonts w:ascii="Arial" w:hAnsi="Arial" w:cs="Arial"/>
          <w:b/>
          <w:bCs/>
          <w:color w:val="000000"/>
          <w:sz w:val="22"/>
          <w:szCs w:val="22"/>
        </w:rPr>
        <w:t xml:space="preserve"> POSITION AT </w:t>
      </w:r>
      <w:r w:rsidR="00361940" w:rsidRPr="00B52FD8">
        <w:rPr>
          <w:rFonts w:ascii="Arial" w:hAnsi="Arial" w:cs="Arial"/>
          <w:b/>
          <w:bCs/>
          <w:color w:val="000000"/>
          <w:sz w:val="22"/>
          <w:szCs w:val="22"/>
        </w:rPr>
        <w:t xml:space="preserve">INSTITUTO DE INVESTIGACIÓN BIOSANITARIA </w:t>
      </w:r>
      <w:proofErr w:type="spellStart"/>
      <w:proofErr w:type="gramStart"/>
      <w:r w:rsidR="00361940" w:rsidRPr="00B52FD8">
        <w:rPr>
          <w:rFonts w:ascii="Arial" w:hAnsi="Arial" w:cs="Arial"/>
          <w:b/>
          <w:bCs/>
          <w:color w:val="000000"/>
          <w:sz w:val="22"/>
          <w:szCs w:val="22"/>
        </w:rPr>
        <w:t>ibs.GRANADA</w:t>
      </w:r>
      <w:proofErr w:type="spellEnd"/>
      <w:proofErr w:type="gramEnd"/>
    </w:p>
    <w:p w14:paraId="41A31AA4" w14:textId="77777777" w:rsidR="00B52FD8" w:rsidRDefault="00B52FD8" w:rsidP="00361940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5F94F87F" w14:textId="77777777" w:rsidR="00B52FD8" w:rsidRDefault="00B52FD8" w:rsidP="00361940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</w:p>
    <w:p w14:paraId="279CEE85" w14:textId="097E7CFF" w:rsidR="00361940" w:rsidRDefault="00CC6535" w:rsidP="00361940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CC6535">
        <w:rPr>
          <w:rFonts w:ascii="Arial" w:hAnsi="Arial" w:cs="Arial"/>
          <w:color w:val="000000"/>
        </w:rPr>
        <w:t>The</w:t>
      </w:r>
      <w:proofErr w:type="spellEnd"/>
      <w:r w:rsidRPr="00CC6535">
        <w:rPr>
          <w:rFonts w:ascii="Arial" w:hAnsi="Arial" w:cs="Arial"/>
          <w:color w:val="000000"/>
        </w:rPr>
        <w:t xml:space="preserve"> Instituto de Investigación Biosanitaria de Granada (</w:t>
      </w:r>
      <w:proofErr w:type="spellStart"/>
      <w:r w:rsidRPr="00CC6535">
        <w:rPr>
          <w:rFonts w:ascii="Arial" w:hAnsi="Arial" w:cs="Arial"/>
          <w:color w:val="000000"/>
        </w:rPr>
        <w:t>Ibs.Granada</w:t>
      </w:r>
      <w:proofErr w:type="spellEnd"/>
      <w:r w:rsidRPr="00CC6535">
        <w:rPr>
          <w:rFonts w:ascii="Arial" w:hAnsi="Arial" w:cs="Arial"/>
          <w:color w:val="000000"/>
        </w:rPr>
        <w:t xml:space="preserve">) </w:t>
      </w:r>
      <w:proofErr w:type="spellStart"/>
      <w:r w:rsidRPr="00CC6535">
        <w:rPr>
          <w:rFonts w:ascii="Arial" w:hAnsi="Arial" w:cs="Arial"/>
          <w:color w:val="000000"/>
        </w:rPr>
        <w:t>accredited</w:t>
      </w:r>
      <w:proofErr w:type="spellEnd"/>
      <w:r w:rsidRPr="00CC6535">
        <w:rPr>
          <w:rFonts w:ascii="Arial" w:hAnsi="Arial" w:cs="Arial"/>
          <w:color w:val="000000"/>
        </w:rPr>
        <w:t xml:space="preserve"> as Center </w:t>
      </w:r>
      <w:proofErr w:type="spellStart"/>
      <w:r w:rsidRPr="00CC6535">
        <w:rPr>
          <w:rFonts w:ascii="Arial" w:hAnsi="Arial" w:cs="Arial"/>
          <w:color w:val="000000"/>
        </w:rPr>
        <w:t>of</w:t>
      </w:r>
      <w:proofErr w:type="spellEnd"/>
      <w:r w:rsidRPr="00CC6535">
        <w:rPr>
          <w:rFonts w:ascii="Arial" w:hAnsi="Arial" w:cs="Arial"/>
          <w:color w:val="000000"/>
        </w:rPr>
        <w:t xml:space="preserve"> </w:t>
      </w:r>
      <w:proofErr w:type="spellStart"/>
      <w:r w:rsidRPr="00CC6535">
        <w:rPr>
          <w:rFonts w:ascii="Arial" w:hAnsi="Arial" w:cs="Arial"/>
          <w:color w:val="000000"/>
        </w:rPr>
        <w:t>Excellence</w:t>
      </w:r>
      <w:proofErr w:type="spellEnd"/>
      <w:r w:rsidRPr="00CC6535">
        <w:rPr>
          <w:rFonts w:ascii="Arial" w:hAnsi="Arial" w:cs="Arial"/>
          <w:color w:val="000000"/>
        </w:rPr>
        <w:t xml:space="preserve"> </w:t>
      </w:r>
      <w:proofErr w:type="spellStart"/>
      <w:r w:rsidRPr="00CC6535">
        <w:rPr>
          <w:rFonts w:ascii="Arial" w:hAnsi="Arial" w:cs="Arial"/>
          <w:color w:val="000000"/>
        </w:rPr>
        <w:t>by</w:t>
      </w:r>
      <w:proofErr w:type="spellEnd"/>
      <w:r w:rsidRPr="00CC6535">
        <w:rPr>
          <w:rFonts w:ascii="Arial" w:hAnsi="Arial" w:cs="Arial"/>
          <w:color w:val="000000"/>
        </w:rPr>
        <w:t xml:space="preserve"> </w:t>
      </w:r>
      <w:proofErr w:type="spellStart"/>
      <w:r w:rsidRPr="00CC6535">
        <w:rPr>
          <w:rFonts w:ascii="Arial" w:hAnsi="Arial" w:cs="Arial"/>
          <w:color w:val="000000"/>
        </w:rPr>
        <w:t>the</w:t>
      </w:r>
      <w:proofErr w:type="spellEnd"/>
      <w:r w:rsidRPr="00CC6535">
        <w:rPr>
          <w:rFonts w:ascii="Arial" w:hAnsi="Arial" w:cs="Arial"/>
          <w:color w:val="000000"/>
        </w:rPr>
        <w:t xml:space="preserve"> Instituto de </w:t>
      </w:r>
      <w:r w:rsidR="00367F6B" w:rsidRPr="00CC6535">
        <w:rPr>
          <w:rFonts w:ascii="Arial" w:hAnsi="Arial" w:cs="Arial"/>
          <w:color w:val="000000"/>
        </w:rPr>
        <w:t>Salud Carlos</w:t>
      </w:r>
      <w:r w:rsidRPr="00CC6535">
        <w:rPr>
          <w:rFonts w:ascii="Arial" w:hAnsi="Arial" w:cs="Arial"/>
          <w:color w:val="000000"/>
        </w:rPr>
        <w:t xml:space="preserve"> III</w:t>
      </w:r>
    </w:p>
    <w:p w14:paraId="600E7FFC" w14:textId="77777777" w:rsidR="00FD61D6" w:rsidRDefault="00FD61D6" w:rsidP="00361940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14:paraId="5532AA79" w14:textId="6F97E4F7" w:rsidR="00361940" w:rsidRPr="00A31A49" w:rsidRDefault="00CC6535" w:rsidP="00B7405C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pt-BR"/>
        </w:rPr>
      </w:pPr>
      <w:r w:rsidRPr="00A31A4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It </w:t>
      </w:r>
      <w:proofErr w:type="spellStart"/>
      <w:r w:rsidRPr="00A31A4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is</w:t>
      </w:r>
      <w:proofErr w:type="spellEnd"/>
      <w:r w:rsidRPr="00A31A4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 xml:space="preserve"> </w:t>
      </w:r>
      <w:proofErr w:type="spellStart"/>
      <w:r w:rsidRPr="00A31A49">
        <w:rPr>
          <w:rFonts w:ascii="Arial" w:hAnsi="Arial" w:cs="Arial"/>
          <w:b/>
          <w:bCs/>
          <w:color w:val="000000"/>
          <w:sz w:val="22"/>
          <w:szCs w:val="22"/>
          <w:lang w:val="pt-BR"/>
        </w:rPr>
        <w:t>offered</w:t>
      </w:r>
      <w:proofErr w:type="spellEnd"/>
    </w:p>
    <w:p w14:paraId="61CC72F3" w14:textId="77777777" w:rsidR="00B7405C" w:rsidRDefault="00B7405C" w:rsidP="00B7405C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lang w:val="pt-BR"/>
        </w:rPr>
      </w:pPr>
    </w:p>
    <w:p w14:paraId="243FA650" w14:textId="63CAD8D6" w:rsidR="00811FBA" w:rsidRDefault="00522F12" w:rsidP="00811F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  <w:r w:rsidRPr="00385438">
        <w:rPr>
          <w:rFonts w:ascii="Arial" w:hAnsi="Arial" w:cs="Arial"/>
          <w:color w:val="000000"/>
          <w:lang w:val="en-US"/>
        </w:rPr>
        <w:t>P</w:t>
      </w:r>
      <w:r w:rsidR="00811FBA">
        <w:rPr>
          <w:rFonts w:ascii="Arial" w:hAnsi="Arial" w:cs="Arial"/>
          <w:color w:val="000000"/>
          <w:lang w:val="en-US"/>
        </w:rPr>
        <w:t>ost</w:t>
      </w:r>
      <w:r w:rsidRPr="00385438">
        <w:rPr>
          <w:rFonts w:ascii="Arial" w:hAnsi="Arial" w:cs="Arial"/>
          <w:color w:val="000000"/>
          <w:lang w:val="en-US"/>
        </w:rPr>
        <w:t>doctoral position (R</w:t>
      </w:r>
      <w:r w:rsidR="00811FBA">
        <w:rPr>
          <w:rFonts w:ascii="Arial" w:hAnsi="Arial" w:cs="Arial"/>
          <w:color w:val="000000"/>
          <w:lang w:val="en-US"/>
        </w:rPr>
        <w:t>2</w:t>
      </w:r>
      <w:r w:rsidRPr="00385438">
        <w:rPr>
          <w:rFonts w:ascii="Arial" w:hAnsi="Arial" w:cs="Arial"/>
          <w:color w:val="000000"/>
          <w:lang w:val="en-US"/>
        </w:rPr>
        <w:t>),</w:t>
      </w:r>
      <w:r w:rsidR="00811FBA">
        <w:rPr>
          <w:rFonts w:ascii="Arial" w:hAnsi="Arial" w:cs="Arial"/>
          <w:color w:val="000000"/>
          <w:lang w:val="en-US"/>
        </w:rPr>
        <w:t xml:space="preserve"> </w:t>
      </w:r>
      <w:r w:rsidR="00811FBA" w:rsidRPr="00811FBA">
        <w:rPr>
          <w:rFonts w:ascii="Arial" w:hAnsi="Arial" w:cs="Arial"/>
          <w:color w:val="000000"/>
          <w:lang w:val="en-US"/>
        </w:rPr>
        <w:t>in regime of competitive concurrence</w:t>
      </w:r>
      <w:r w:rsidR="00811FBA">
        <w:rPr>
          <w:rFonts w:ascii="Arial" w:hAnsi="Arial" w:cs="Arial"/>
          <w:color w:val="000000"/>
          <w:lang w:val="en-US"/>
        </w:rPr>
        <w:t xml:space="preserve">, </w:t>
      </w:r>
      <w:proofErr w:type="spellStart"/>
      <w:r w:rsidR="00811FBA" w:rsidRPr="00811FBA">
        <w:rPr>
          <w:rFonts w:ascii="Arial" w:hAnsi="Arial" w:cs="Arial"/>
          <w:color w:val="000000"/>
        </w:rPr>
        <w:t>charged</w:t>
      </w:r>
      <w:proofErr w:type="spellEnd"/>
      <w:r w:rsidR="00811FBA" w:rsidRPr="00811FBA">
        <w:rPr>
          <w:rFonts w:ascii="Arial" w:hAnsi="Arial" w:cs="Arial"/>
          <w:color w:val="000000"/>
        </w:rPr>
        <w:t xml:space="preserve"> </w:t>
      </w:r>
      <w:proofErr w:type="spellStart"/>
      <w:r w:rsidR="00811FBA" w:rsidRPr="00811FBA">
        <w:rPr>
          <w:rFonts w:ascii="Arial" w:hAnsi="Arial" w:cs="Arial"/>
          <w:color w:val="000000"/>
        </w:rPr>
        <w:t>to</w:t>
      </w:r>
      <w:proofErr w:type="spellEnd"/>
      <w:r w:rsidR="00811FBA" w:rsidRPr="00811FBA">
        <w:rPr>
          <w:rFonts w:ascii="Arial" w:hAnsi="Arial" w:cs="Arial"/>
          <w:color w:val="000000"/>
        </w:rPr>
        <w:t xml:space="preserve"> </w:t>
      </w:r>
      <w:proofErr w:type="spellStart"/>
      <w:r w:rsidR="00811FBA">
        <w:rPr>
          <w:rFonts w:ascii="Arial" w:hAnsi="Arial" w:cs="Arial"/>
          <w:color w:val="000000"/>
        </w:rPr>
        <w:t>help</w:t>
      </w:r>
      <w:proofErr w:type="spellEnd"/>
      <w:r w:rsidR="00811FBA">
        <w:rPr>
          <w:rFonts w:ascii="Arial" w:hAnsi="Arial" w:cs="Arial"/>
          <w:color w:val="000000"/>
        </w:rPr>
        <w:t xml:space="preserve"> </w:t>
      </w:r>
      <w:proofErr w:type="spellStart"/>
      <w:r w:rsidR="00811FBA">
        <w:rPr>
          <w:rFonts w:ascii="Arial" w:hAnsi="Arial" w:cs="Arial"/>
          <w:color w:val="000000"/>
        </w:rPr>
        <w:t>granted</w:t>
      </w:r>
      <w:proofErr w:type="spellEnd"/>
      <w:r w:rsidR="00811FBA">
        <w:rPr>
          <w:rFonts w:ascii="Arial" w:hAnsi="Arial" w:cs="Arial"/>
          <w:color w:val="000000"/>
        </w:rPr>
        <w:t xml:space="preserve"> </w:t>
      </w:r>
      <w:proofErr w:type="spellStart"/>
      <w:r w:rsidR="00811FBA">
        <w:rPr>
          <w:rFonts w:ascii="Arial" w:hAnsi="Arial" w:cs="Arial"/>
          <w:color w:val="000000"/>
        </w:rPr>
        <w:t>through</w:t>
      </w:r>
      <w:proofErr w:type="spellEnd"/>
      <w:r w:rsidR="00344033">
        <w:rPr>
          <w:rFonts w:ascii="Arial" w:hAnsi="Arial" w:cs="Arial"/>
          <w:color w:val="000000"/>
        </w:rPr>
        <w:t xml:space="preserve"> </w:t>
      </w:r>
      <w:proofErr w:type="spellStart"/>
      <w:r w:rsidR="00344033">
        <w:rPr>
          <w:rFonts w:ascii="Arial" w:hAnsi="Arial" w:cs="Arial"/>
          <w:color w:val="000000"/>
        </w:rPr>
        <w:t>the</w:t>
      </w:r>
      <w:proofErr w:type="spellEnd"/>
      <w:r w:rsidR="00344033">
        <w:rPr>
          <w:rFonts w:ascii="Arial" w:hAnsi="Arial" w:cs="Arial"/>
          <w:color w:val="000000"/>
        </w:rPr>
        <w:t xml:space="preserve"> </w:t>
      </w:r>
      <w:proofErr w:type="spellStart"/>
      <w:r w:rsidR="00344033">
        <w:rPr>
          <w:rFonts w:ascii="Arial" w:hAnsi="Arial" w:cs="Arial"/>
          <w:color w:val="000000"/>
        </w:rPr>
        <w:t>Aid</w:t>
      </w:r>
      <w:proofErr w:type="spellEnd"/>
      <w:r w:rsidR="00344033">
        <w:rPr>
          <w:rFonts w:ascii="Arial" w:hAnsi="Arial" w:cs="Arial"/>
          <w:color w:val="000000"/>
        </w:rPr>
        <w:t xml:space="preserve"> </w:t>
      </w:r>
      <w:proofErr w:type="spellStart"/>
      <w:r w:rsidR="00344033">
        <w:rPr>
          <w:rFonts w:ascii="Arial" w:hAnsi="Arial" w:cs="Arial"/>
          <w:color w:val="000000"/>
        </w:rPr>
        <w:t>for</w:t>
      </w:r>
      <w:proofErr w:type="spellEnd"/>
      <w:r w:rsidR="00344033">
        <w:rPr>
          <w:rFonts w:ascii="Arial" w:hAnsi="Arial" w:cs="Arial"/>
          <w:color w:val="000000"/>
        </w:rPr>
        <w:t xml:space="preserve"> </w:t>
      </w:r>
      <w:proofErr w:type="spellStart"/>
      <w:r w:rsidR="00344033">
        <w:rPr>
          <w:rFonts w:ascii="Arial" w:hAnsi="Arial" w:cs="Arial"/>
          <w:color w:val="000000"/>
        </w:rPr>
        <w:t>the</w:t>
      </w:r>
      <w:proofErr w:type="spellEnd"/>
      <w:r w:rsidR="00344033">
        <w:rPr>
          <w:rFonts w:ascii="Arial" w:hAnsi="Arial" w:cs="Arial"/>
          <w:color w:val="000000"/>
        </w:rPr>
        <w:t xml:space="preserve"> </w:t>
      </w:r>
      <w:proofErr w:type="spellStart"/>
      <w:r w:rsidR="00344033">
        <w:rPr>
          <w:rFonts w:ascii="Arial" w:hAnsi="Arial" w:cs="Arial"/>
          <w:color w:val="000000"/>
        </w:rPr>
        <w:t>financing</w:t>
      </w:r>
      <w:proofErr w:type="spellEnd"/>
      <w:r w:rsidR="00344033">
        <w:rPr>
          <w:rFonts w:ascii="Arial" w:hAnsi="Arial" w:cs="Arial"/>
          <w:color w:val="000000"/>
        </w:rPr>
        <w:t xml:space="preserve"> </w:t>
      </w:r>
      <w:proofErr w:type="spellStart"/>
      <w:r w:rsidR="00344033">
        <w:rPr>
          <w:rFonts w:ascii="Arial" w:hAnsi="Arial" w:cs="Arial"/>
          <w:color w:val="000000"/>
        </w:rPr>
        <w:t>of</w:t>
      </w:r>
      <w:proofErr w:type="spellEnd"/>
      <w:r w:rsidR="00344033">
        <w:rPr>
          <w:rFonts w:ascii="Arial" w:hAnsi="Arial" w:cs="Arial"/>
          <w:color w:val="000000"/>
        </w:rPr>
        <w:t xml:space="preserve"> </w:t>
      </w:r>
      <w:proofErr w:type="spellStart"/>
      <w:r w:rsidR="00344033">
        <w:rPr>
          <w:rFonts w:ascii="Arial" w:hAnsi="Arial" w:cs="Arial"/>
          <w:color w:val="000000"/>
        </w:rPr>
        <w:t>the</w:t>
      </w:r>
      <w:proofErr w:type="spellEnd"/>
      <w:r w:rsidR="00344033">
        <w:rPr>
          <w:rFonts w:ascii="Arial" w:hAnsi="Arial" w:cs="Arial"/>
          <w:color w:val="000000"/>
        </w:rPr>
        <w:t xml:space="preserve"> </w:t>
      </w:r>
      <w:proofErr w:type="spellStart"/>
      <w:r w:rsidR="00344033">
        <w:rPr>
          <w:rFonts w:ascii="Arial" w:hAnsi="Arial" w:cs="Arial"/>
          <w:color w:val="000000"/>
        </w:rPr>
        <w:t>basic</w:t>
      </w:r>
      <w:proofErr w:type="spellEnd"/>
      <w:r w:rsidR="00344033">
        <w:rPr>
          <w:rFonts w:ascii="Arial" w:hAnsi="Arial" w:cs="Arial"/>
          <w:color w:val="000000"/>
        </w:rPr>
        <w:t xml:space="preserve"> </w:t>
      </w:r>
      <w:proofErr w:type="spellStart"/>
      <w:r w:rsidR="00344033">
        <w:rPr>
          <w:rFonts w:ascii="Arial" w:hAnsi="Arial" w:cs="Arial"/>
          <w:color w:val="000000"/>
        </w:rPr>
        <w:t>transmission</w:t>
      </w:r>
      <w:proofErr w:type="spellEnd"/>
      <w:r w:rsidR="00344033">
        <w:rPr>
          <w:rFonts w:ascii="Arial" w:hAnsi="Arial" w:cs="Arial"/>
          <w:color w:val="000000"/>
        </w:rPr>
        <w:t xml:space="preserve"> </w:t>
      </w:r>
      <w:proofErr w:type="spellStart"/>
      <w:r w:rsidR="00344033">
        <w:rPr>
          <w:rFonts w:ascii="Arial" w:hAnsi="Arial" w:cs="Arial"/>
          <w:color w:val="000000"/>
        </w:rPr>
        <w:t>biomedical</w:t>
      </w:r>
      <w:proofErr w:type="spellEnd"/>
      <w:r w:rsidR="00344033">
        <w:rPr>
          <w:rFonts w:ascii="Arial" w:hAnsi="Arial" w:cs="Arial"/>
          <w:color w:val="000000"/>
        </w:rPr>
        <w:t xml:space="preserve"> </w:t>
      </w:r>
      <w:proofErr w:type="spellStart"/>
      <w:r w:rsidR="00344033">
        <w:rPr>
          <w:rFonts w:ascii="Arial" w:hAnsi="Arial" w:cs="Arial"/>
          <w:color w:val="000000"/>
        </w:rPr>
        <w:t>research</w:t>
      </w:r>
      <w:proofErr w:type="spellEnd"/>
      <w:r w:rsidR="00344033">
        <w:rPr>
          <w:rFonts w:ascii="Arial" w:hAnsi="Arial" w:cs="Arial"/>
          <w:color w:val="000000"/>
        </w:rPr>
        <w:t xml:space="preserve"> in </w:t>
      </w:r>
      <w:proofErr w:type="spellStart"/>
      <w:r w:rsidR="00344033">
        <w:rPr>
          <w:rFonts w:ascii="Arial" w:hAnsi="Arial" w:cs="Arial"/>
          <w:color w:val="000000"/>
        </w:rPr>
        <w:t>oncology</w:t>
      </w:r>
      <w:proofErr w:type="spellEnd"/>
      <w:r w:rsidR="00344033">
        <w:rPr>
          <w:rFonts w:ascii="Arial" w:hAnsi="Arial" w:cs="Arial"/>
          <w:color w:val="000000"/>
        </w:rPr>
        <w:t xml:space="preserve"> and </w:t>
      </w:r>
      <w:proofErr w:type="spellStart"/>
      <w:r w:rsidR="00344033">
        <w:rPr>
          <w:rFonts w:ascii="Arial" w:hAnsi="Arial" w:cs="Arial"/>
          <w:color w:val="000000"/>
        </w:rPr>
        <w:t>oncohematology</w:t>
      </w:r>
      <w:proofErr w:type="spellEnd"/>
      <w:r w:rsidR="00344033">
        <w:rPr>
          <w:rFonts w:ascii="Arial" w:hAnsi="Arial" w:cs="Arial"/>
          <w:color w:val="000000"/>
        </w:rPr>
        <w:t xml:space="preserve"> </w:t>
      </w:r>
      <w:proofErr w:type="spellStart"/>
      <w:r w:rsidR="00344033">
        <w:rPr>
          <w:rFonts w:ascii="Arial" w:hAnsi="Arial" w:cs="Arial"/>
          <w:color w:val="000000"/>
        </w:rPr>
        <w:t>call</w:t>
      </w:r>
      <w:proofErr w:type="spellEnd"/>
      <w:r w:rsidR="00344033">
        <w:rPr>
          <w:rFonts w:ascii="Arial" w:hAnsi="Arial" w:cs="Arial"/>
          <w:color w:val="000000"/>
        </w:rPr>
        <w:t xml:space="preserve">, </w:t>
      </w:r>
      <w:proofErr w:type="spellStart"/>
      <w:r w:rsidR="00344033">
        <w:rPr>
          <w:rFonts w:ascii="Arial" w:hAnsi="Arial" w:cs="Arial"/>
          <w:color w:val="000000"/>
        </w:rPr>
        <w:t>for</w:t>
      </w:r>
      <w:proofErr w:type="spellEnd"/>
      <w:r w:rsidR="00344033">
        <w:rPr>
          <w:rFonts w:ascii="Arial" w:hAnsi="Arial" w:cs="Arial"/>
          <w:color w:val="000000"/>
        </w:rPr>
        <w:t xml:space="preserve"> </w:t>
      </w:r>
      <w:proofErr w:type="spellStart"/>
      <w:r w:rsidR="00344033">
        <w:rPr>
          <w:rFonts w:ascii="Arial" w:hAnsi="Arial" w:cs="Arial"/>
          <w:color w:val="000000"/>
        </w:rPr>
        <w:t>the</w:t>
      </w:r>
      <w:proofErr w:type="spellEnd"/>
      <w:r w:rsidR="00344033">
        <w:rPr>
          <w:rFonts w:ascii="Arial" w:hAnsi="Arial" w:cs="Arial"/>
          <w:color w:val="000000"/>
        </w:rPr>
        <w:t xml:space="preserve"> </w:t>
      </w:r>
      <w:proofErr w:type="spellStart"/>
      <w:r w:rsidR="00344033">
        <w:rPr>
          <w:rFonts w:ascii="Arial" w:hAnsi="Arial" w:cs="Arial"/>
          <w:color w:val="000000"/>
        </w:rPr>
        <w:t>year</w:t>
      </w:r>
      <w:proofErr w:type="spellEnd"/>
      <w:r w:rsidR="00344033">
        <w:rPr>
          <w:rFonts w:ascii="Arial" w:hAnsi="Arial" w:cs="Arial"/>
          <w:color w:val="000000"/>
        </w:rPr>
        <w:t xml:space="preserve"> 2017, </w:t>
      </w:r>
      <w:proofErr w:type="spellStart"/>
      <w:r w:rsidR="00344033">
        <w:rPr>
          <w:rFonts w:ascii="Arial" w:hAnsi="Arial" w:cs="Arial"/>
          <w:color w:val="000000"/>
        </w:rPr>
        <w:t>convened</w:t>
      </w:r>
      <w:proofErr w:type="spellEnd"/>
      <w:r w:rsidR="00344033">
        <w:rPr>
          <w:rFonts w:ascii="Arial" w:hAnsi="Arial" w:cs="Arial"/>
          <w:color w:val="000000"/>
        </w:rPr>
        <w:t xml:space="preserve"> </w:t>
      </w:r>
      <w:proofErr w:type="spellStart"/>
      <w:r w:rsidR="00344033">
        <w:rPr>
          <w:rFonts w:ascii="Arial" w:hAnsi="Arial" w:cs="Arial"/>
          <w:color w:val="000000"/>
        </w:rPr>
        <w:t>by</w:t>
      </w:r>
      <w:proofErr w:type="spellEnd"/>
      <w:r w:rsidR="00344033">
        <w:rPr>
          <w:rFonts w:ascii="Arial" w:hAnsi="Arial" w:cs="Arial"/>
          <w:color w:val="000000"/>
        </w:rPr>
        <w:t xml:space="preserve"> </w:t>
      </w:r>
      <w:proofErr w:type="spellStart"/>
      <w:r w:rsidR="00344033">
        <w:rPr>
          <w:rFonts w:ascii="Arial" w:hAnsi="Arial" w:cs="Arial"/>
          <w:color w:val="000000"/>
        </w:rPr>
        <w:t>the</w:t>
      </w:r>
      <w:proofErr w:type="spellEnd"/>
      <w:r w:rsidR="00344033">
        <w:rPr>
          <w:rFonts w:ascii="Arial" w:hAnsi="Arial" w:cs="Arial"/>
          <w:color w:val="000000"/>
        </w:rPr>
        <w:t xml:space="preserve"> Consejería de Salud de la Junta de Andalucía.</w:t>
      </w:r>
    </w:p>
    <w:p w14:paraId="77ED6C45" w14:textId="77777777" w:rsidR="00344033" w:rsidRPr="00811FBA" w:rsidRDefault="00344033" w:rsidP="00811FB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</w:rPr>
      </w:pPr>
    </w:p>
    <w:p w14:paraId="2499EC25" w14:textId="77777777" w:rsidR="00F90178" w:rsidRPr="00F90178" w:rsidRDefault="00F90178" w:rsidP="007A7774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F90178">
        <w:rPr>
          <w:rFonts w:ascii="Arial" w:hAnsi="Arial" w:cs="Arial"/>
          <w:b/>
          <w:bCs/>
          <w:color w:val="000000"/>
        </w:rPr>
        <w:t>Minimum</w:t>
      </w:r>
      <w:proofErr w:type="spellEnd"/>
      <w:r w:rsidRPr="00F9017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90178">
        <w:rPr>
          <w:rFonts w:ascii="Arial" w:hAnsi="Arial" w:cs="Arial"/>
          <w:b/>
          <w:bCs/>
          <w:color w:val="000000"/>
        </w:rPr>
        <w:t>requirements</w:t>
      </w:r>
      <w:proofErr w:type="spellEnd"/>
      <w:r w:rsidRPr="00F9017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90178">
        <w:rPr>
          <w:rFonts w:ascii="Arial" w:hAnsi="Arial" w:cs="Arial"/>
          <w:b/>
          <w:bCs/>
          <w:color w:val="000000"/>
        </w:rPr>
        <w:t>for</w:t>
      </w:r>
      <w:proofErr w:type="spellEnd"/>
      <w:r w:rsidRPr="00F9017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90178">
        <w:rPr>
          <w:rFonts w:ascii="Arial" w:hAnsi="Arial" w:cs="Arial"/>
          <w:b/>
          <w:bCs/>
          <w:color w:val="000000"/>
        </w:rPr>
        <w:t>candidates</w:t>
      </w:r>
      <w:proofErr w:type="spellEnd"/>
      <w:r w:rsidRPr="00F90178">
        <w:rPr>
          <w:rFonts w:ascii="Arial" w:hAnsi="Arial" w:cs="Arial"/>
          <w:b/>
          <w:bCs/>
          <w:color w:val="000000"/>
        </w:rPr>
        <w:t>:</w:t>
      </w:r>
    </w:p>
    <w:p w14:paraId="641F3DDB" w14:textId="1ADAADED" w:rsidR="00F90178" w:rsidRPr="00FD61D6" w:rsidRDefault="00344033" w:rsidP="00FD61D6">
      <w:pPr>
        <w:pStyle w:val="Prrafodelista"/>
        <w:numPr>
          <w:ilvl w:val="0"/>
          <w:numId w:val="8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Doctor </w:t>
      </w:r>
      <w:proofErr w:type="spellStart"/>
      <w:r>
        <w:rPr>
          <w:rFonts w:ascii="Arial" w:hAnsi="Arial" w:cs="Arial"/>
          <w:color w:val="000000"/>
        </w:rPr>
        <w:t>Degree</w:t>
      </w:r>
      <w:proofErr w:type="spellEnd"/>
      <w:r>
        <w:rPr>
          <w:rFonts w:ascii="Arial" w:hAnsi="Arial" w:cs="Arial"/>
          <w:color w:val="000000"/>
        </w:rPr>
        <w:t xml:space="preserve"> in </w:t>
      </w:r>
      <w:proofErr w:type="spellStart"/>
      <w:r>
        <w:rPr>
          <w:rFonts w:ascii="Arial" w:hAnsi="Arial" w:cs="Arial"/>
          <w:color w:val="000000"/>
        </w:rPr>
        <w:t>the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last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four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years</w:t>
      </w:r>
      <w:proofErr w:type="spellEnd"/>
      <w:r>
        <w:rPr>
          <w:rFonts w:ascii="Arial" w:hAnsi="Arial" w:cs="Arial"/>
          <w:color w:val="000000"/>
        </w:rPr>
        <w:t>.</w:t>
      </w:r>
    </w:p>
    <w:p w14:paraId="0DDF03A1" w14:textId="77777777" w:rsidR="00361940" w:rsidRPr="00B17D9C" w:rsidRDefault="00361940" w:rsidP="00361940">
      <w:pPr>
        <w:tabs>
          <w:tab w:val="left" w:pos="0"/>
        </w:tabs>
        <w:autoSpaceDE w:val="0"/>
        <w:spacing w:line="360" w:lineRule="auto"/>
        <w:ind w:left="720"/>
        <w:jc w:val="both"/>
        <w:rPr>
          <w:rFonts w:ascii="Arial" w:hAnsi="Arial" w:cs="Arial"/>
          <w:b/>
          <w:bCs/>
          <w:i/>
          <w:iCs/>
          <w:color w:val="000000"/>
        </w:rPr>
      </w:pPr>
    </w:p>
    <w:p w14:paraId="3F9AF4C8" w14:textId="5AFD47D4" w:rsidR="00361940" w:rsidRPr="00F90178" w:rsidRDefault="00F90178" w:rsidP="00361940">
      <w:p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F90178">
        <w:rPr>
          <w:rFonts w:ascii="Arial" w:hAnsi="Arial" w:cs="Arial"/>
          <w:b/>
          <w:bCs/>
          <w:color w:val="000000"/>
        </w:rPr>
        <w:t>Aspects</w:t>
      </w:r>
      <w:proofErr w:type="spellEnd"/>
      <w:r w:rsidRPr="00F90178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90178">
        <w:rPr>
          <w:rFonts w:ascii="Arial" w:hAnsi="Arial" w:cs="Arial"/>
          <w:b/>
          <w:bCs/>
          <w:color w:val="000000"/>
        </w:rPr>
        <w:t>to</w:t>
      </w:r>
      <w:proofErr w:type="spellEnd"/>
      <w:r w:rsidRPr="00F90178">
        <w:rPr>
          <w:rFonts w:ascii="Arial" w:hAnsi="Arial" w:cs="Arial"/>
          <w:b/>
          <w:bCs/>
          <w:color w:val="000000"/>
        </w:rPr>
        <w:t xml:space="preserve"> be </w:t>
      </w:r>
      <w:proofErr w:type="spellStart"/>
      <w:r w:rsidRPr="00F90178">
        <w:rPr>
          <w:rFonts w:ascii="Arial" w:hAnsi="Arial" w:cs="Arial"/>
          <w:b/>
          <w:bCs/>
          <w:color w:val="000000"/>
        </w:rPr>
        <w:t>assessed</w:t>
      </w:r>
      <w:proofErr w:type="spellEnd"/>
      <w:r w:rsidRPr="00F90178">
        <w:rPr>
          <w:rFonts w:ascii="Arial" w:hAnsi="Arial" w:cs="Arial"/>
          <w:b/>
          <w:bCs/>
          <w:color w:val="000000"/>
        </w:rPr>
        <w:t>:</w:t>
      </w:r>
    </w:p>
    <w:p w14:paraId="221F8BDE" w14:textId="7D1C3155" w:rsidR="00344033" w:rsidRDefault="00344033" w:rsidP="00A109A9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344033">
        <w:rPr>
          <w:rFonts w:ascii="Arial" w:hAnsi="Arial" w:cs="Arial"/>
          <w:color w:val="000000"/>
        </w:rPr>
        <w:t>Official</w:t>
      </w:r>
      <w:proofErr w:type="spellEnd"/>
      <w:r w:rsidRPr="00344033">
        <w:rPr>
          <w:rFonts w:ascii="Arial" w:hAnsi="Arial" w:cs="Arial"/>
          <w:color w:val="000000"/>
        </w:rPr>
        <w:t xml:space="preserve"> </w:t>
      </w:r>
      <w:proofErr w:type="spellStart"/>
      <w:r w:rsidRPr="00344033">
        <w:rPr>
          <w:rFonts w:ascii="Arial" w:hAnsi="Arial" w:cs="Arial"/>
          <w:color w:val="000000"/>
        </w:rPr>
        <w:t>Master's</w:t>
      </w:r>
      <w:proofErr w:type="spellEnd"/>
      <w:r w:rsidRPr="00344033">
        <w:rPr>
          <w:rFonts w:ascii="Arial" w:hAnsi="Arial" w:cs="Arial"/>
          <w:color w:val="000000"/>
        </w:rPr>
        <w:t xml:space="preserve"> </w:t>
      </w:r>
      <w:proofErr w:type="spellStart"/>
      <w:r w:rsidRPr="00344033">
        <w:rPr>
          <w:rFonts w:ascii="Arial" w:hAnsi="Arial" w:cs="Arial"/>
          <w:color w:val="000000"/>
        </w:rPr>
        <w:t>degree</w:t>
      </w:r>
      <w:proofErr w:type="spellEnd"/>
      <w:r w:rsidRPr="00344033">
        <w:rPr>
          <w:rFonts w:ascii="Arial" w:hAnsi="Arial" w:cs="Arial"/>
          <w:color w:val="000000"/>
        </w:rPr>
        <w:t xml:space="preserve"> </w:t>
      </w:r>
      <w:proofErr w:type="spellStart"/>
      <w:r w:rsidRPr="00344033">
        <w:rPr>
          <w:rFonts w:ascii="Arial" w:hAnsi="Arial" w:cs="Arial"/>
          <w:color w:val="000000"/>
        </w:rPr>
        <w:t>related</w:t>
      </w:r>
      <w:proofErr w:type="spellEnd"/>
      <w:r w:rsidRPr="00344033">
        <w:rPr>
          <w:rFonts w:ascii="Arial" w:hAnsi="Arial" w:cs="Arial"/>
          <w:color w:val="000000"/>
        </w:rPr>
        <w:t xml:space="preserve"> </w:t>
      </w:r>
      <w:proofErr w:type="spellStart"/>
      <w:r w:rsidRPr="00344033">
        <w:rPr>
          <w:rFonts w:ascii="Arial" w:hAnsi="Arial" w:cs="Arial"/>
          <w:color w:val="000000"/>
        </w:rPr>
        <w:t>to</w:t>
      </w:r>
      <w:proofErr w:type="spellEnd"/>
      <w:r w:rsidRPr="00344033">
        <w:rPr>
          <w:rFonts w:ascii="Arial" w:hAnsi="Arial" w:cs="Arial"/>
          <w:color w:val="000000"/>
        </w:rPr>
        <w:t xml:space="preserve"> </w:t>
      </w:r>
      <w:proofErr w:type="spellStart"/>
      <w:r w:rsidRPr="00344033">
        <w:rPr>
          <w:rFonts w:ascii="Arial" w:hAnsi="Arial" w:cs="Arial"/>
          <w:color w:val="000000"/>
        </w:rPr>
        <w:t>the</w:t>
      </w:r>
      <w:proofErr w:type="spellEnd"/>
      <w:r w:rsidRPr="00344033">
        <w:rPr>
          <w:rFonts w:ascii="Arial" w:hAnsi="Arial" w:cs="Arial"/>
          <w:color w:val="000000"/>
        </w:rPr>
        <w:t xml:space="preserve"> </w:t>
      </w:r>
      <w:proofErr w:type="spellStart"/>
      <w:r w:rsidRPr="00344033">
        <w:rPr>
          <w:rFonts w:ascii="Arial" w:hAnsi="Arial" w:cs="Arial"/>
          <w:color w:val="000000"/>
        </w:rPr>
        <w:t>fields</w:t>
      </w:r>
      <w:proofErr w:type="spellEnd"/>
      <w:r w:rsidRPr="00344033">
        <w:rPr>
          <w:rFonts w:ascii="Arial" w:hAnsi="Arial" w:cs="Arial"/>
          <w:color w:val="000000"/>
        </w:rPr>
        <w:t xml:space="preserve"> </w:t>
      </w:r>
      <w:proofErr w:type="spellStart"/>
      <w:r w:rsidRPr="00344033">
        <w:rPr>
          <w:rFonts w:ascii="Arial" w:hAnsi="Arial" w:cs="Arial"/>
          <w:color w:val="000000"/>
        </w:rPr>
        <w:t>of</w:t>
      </w:r>
      <w:proofErr w:type="spellEnd"/>
      <w:r w:rsidRPr="00344033">
        <w:rPr>
          <w:rFonts w:ascii="Arial" w:hAnsi="Arial" w:cs="Arial"/>
          <w:color w:val="000000"/>
        </w:rPr>
        <w:t xml:space="preserve"> </w:t>
      </w:r>
      <w:proofErr w:type="spellStart"/>
      <w:r w:rsidRPr="00344033">
        <w:rPr>
          <w:rFonts w:ascii="Arial" w:hAnsi="Arial" w:cs="Arial"/>
          <w:color w:val="000000"/>
        </w:rPr>
        <w:t>translational</w:t>
      </w:r>
      <w:proofErr w:type="spellEnd"/>
      <w:r w:rsidRPr="00344033">
        <w:rPr>
          <w:rFonts w:ascii="Arial" w:hAnsi="Arial" w:cs="Arial"/>
          <w:color w:val="000000"/>
        </w:rPr>
        <w:t xml:space="preserve"> </w:t>
      </w:r>
      <w:proofErr w:type="spellStart"/>
      <w:r w:rsidRPr="00344033">
        <w:rPr>
          <w:rFonts w:ascii="Arial" w:hAnsi="Arial" w:cs="Arial"/>
          <w:color w:val="000000"/>
        </w:rPr>
        <w:t>research</w:t>
      </w:r>
      <w:proofErr w:type="spellEnd"/>
      <w:r w:rsidRPr="00344033">
        <w:rPr>
          <w:rFonts w:ascii="Arial" w:hAnsi="Arial" w:cs="Arial"/>
          <w:color w:val="000000"/>
        </w:rPr>
        <w:t xml:space="preserve"> and / </w:t>
      </w:r>
      <w:proofErr w:type="spellStart"/>
      <w:r w:rsidRPr="00344033">
        <w:rPr>
          <w:rFonts w:ascii="Arial" w:hAnsi="Arial" w:cs="Arial"/>
          <w:color w:val="000000"/>
        </w:rPr>
        <w:t>or</w:t>
      </w:r>
      <w:proofErr w:type="spellEnd"/>
      <w:r w:rsidRPr="00344033">
        <w:rPr>
          <w:rFonts w:ascii="Arial" w:hAnsi="Arial" w:cs="Arial"/>
          <w:color w:val="000000"/>
        </w:rPr>
        <w:t xml:space="preserve"> </w:t>
      </w:r>
      <w:proofErr w:type="spellStart"/>
      <w:r w:rsidRPr="00344033">
        <w:rPr>
          <w:rFonts w:ascii="Arial" w:hAnsi="Arial" w:cs="Arial"/>
          <w:color w:val="000000"/>
        </w:rPr>
        <w:t>the</w:t>
      </w:r>
      <w:proofErr w:type="spellEnd"/>
      <w:r w:rsidRPr="00344033">
        <w:rPr>
          <w:rFonts w:ascii="Arial" w:hAnsi="Arial" w:cs="Arial"/>
          <w:color w:val="000000"/>
        </w:rPr>
        <w:t xml:space="preserve"> </w:t>
      </w:r>
      <w:proofErr w:type="spellStart"/>
      <w:r w:rsidR="00A109A9">
        <w:rPr>
          <w:rFonts w:ascii="Arial" w:hAnsi="Arial" w:cs="Arial"/>
          <w:color w:val="000000"/>
        </w:rPr>
        <w:t>Help</w:t>
      </w:r>
      <w:proofErr w:type="spellEnd"/>
      <w:r w:rsidR="00A109A9">
        <w:rPr>
          <w:rFonts w:ascii="Arial" w:hAnsi="Arial" w:cs="Arial"/>
          <w:color w:val="000000"/>
        </w:rPr>
        <w:t xml:space="preserve"> </w:t>
      </w:r>
      <w:proofErr w:type="spellStart"/>
      <w:r w:rsidR="00A109A9">
        <w:rPr>
          <w:rFonts w:ascii="Arial" w:hAnsi="Arial" w:cs="Arial"/>
          <w:color w:val="000000"/>
        </w:rPr>
        <w:t>Areas</w:t>
      </w:r>
      <w:proofErr w:type="spellEnd"/>
      <w:r w:rsidR="00A109A9">
        <w:rPr>
          <w:rFonts w:ascii="Arial" w:hAnsi="Arial" w:cs="Arial"/>
          <w:color w:val="000000"/>
        </w:rPr>
        <w:t>.</w:t>
      </w:r>
    </w:p>
    <w:p w14:paraId="4542ACA4" w14:textId="77777777" w:rsidR="00A109A9" w:rsidRDefault="00A109A9" w:rsidP="003E4F4E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r w:rsidRPr="00A109A9">
        <w:rPr>
          <w:rFonts w:ascii="Arial" w:hAnsi="Arial" w:cs="Arial"/>
          <w:color w:val="000000"/>
        </w:rPr>
        <w:t xml:space="preserve">International </w:t>
      </w:r>
      <w:proofErr w:type="spellStart"/>
      <w:r w:rsidRPr="00A109A9">
        <w:rPr>
          <w:rFonts w:ascii="Arial" w:hAnsi="Arial" w:cs="Arial"/>
          <w:color w:val="000000"/>
        </w:rPr>
        <w:t>Mention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of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the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Doctorate</w:t>
      </w:r>
      <w:proofErr w:type="spellEnd"/>
      <w:r>
        <w:rPr>
          <w:rFonts w:ascii="Arial" w:hAnsi="Arial" w:cs="Arial"/>
          <w:color w:val="000000"/>
        </w:rPr>
        <w:t>.</w:t>
      </w:r>
    </w:p>
    <w:p w14:paraId="396775CA" w14:textId="43D2A54F" w:rsidR="00A109A9" w:rsidRDefault="00A109A9" w:rsidP="00A109A9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A109A9">
        <w:rPr>
          <w:rFonts w:ascii="Arial" w:hAnsi="Arial" w:cs="Arial"/>
          <w:color w:val="000000"/>
        </w:rPr>
        <w:t>Scientific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publications</w:t>
      </w:r>
      <w:proofErr w:type="spellEnd"/>
      <w:r w:rsidRPr="00A109A9">
        <w:rPr>
          <w:rFonts w:ascii="Arial" w:hAnsi="Arial" w:cs="Arial"/>
          <w:color w:val="000000"/>
        </w:rPr>
        <w:t xml:space="preserve"> in </w:t>
      </w:r>
      <w:proofErr w:type="spellStart"/>
      <w:r w:rsidRPr="00A109A9">
        <w:rPr>
          <w:rFonts w:ascii="Arial" w:hAnsi="Arial" w:cs="Arial"/>
          <w:color w:val="000000"/>
        </w:rPr>
        <w:t>indexed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journals</w:t>
      </w:r>
      <w:proofErr w:type="spellEnd"/>
      <w:r w:rsidRPr="00A109A9">
        <w:rPr>
          <w:rFonts w:ascii="Arial" w:hAnsi="Arial" w:cs="Arial"/>
          <w:color w:val="000000"/>
        </w:rPr>
        <w:t xml:space="preserve">, </w:t>
      </w:r>
      <w:proofErr w:type="spellStart"/>
      <w:r w:rsidRPr="00A109A9">
        <w:rPr>
          <w:rFonts w:ascii="Arial" w:hAnsi="Arial" w:cs="Arial"/>
          <w:color w:val="000000"/>
        </w:rPr>
        <w:t>congresses</w:t>
      </w:r>
      <w:proofErr w:type="spellEnd"/>
      <w:r w:rsidRPr="00A109A9">
        <w:rPr>
          <w:rFonts w:ascii="Arial" w:hAnsi="Arial" w:cs="Arial"/>
          <w:color w:val="000000"/>
        </w:rPr>
        <w:t xml:space="preserve"> and / </w:t>
      </w:r>
      <w:proofErr w:type="spellStart"/>
      <w:r w:rsidRPr="00A109A9">
        <w:rPr>
          <w:rFonts w:ascii="Arial" w:hAnsi="Arial" w:cs="Arial"/>
          <w:color w:val="000000"/>
        </w:rPr>
        <w:t>or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research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management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related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to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oncology</w:t>
      </w:r>
      <w:proofErr w:type="spellEnd"/>
      <w:r w:rsidRPr="00A109A9">
        <w:rPr>
          <w:rFonts w:ascii="Arial" w:hAnsi="Arial" w:cs="Arial"/>
          <w:color w:val="000000"/>
        </w:rPr>
        <w:t xml:space="preserve">, </w:t>
      </w:r>
      <w:proofErr w:type="spellStart"/>
      <w:r w:rsidRPr="00A109A9">
        <w:rPr>
          <w:rFonts w:ascii="Arial" w:hAnsi="Arial" w:cs="Arial"/>
          <w:color w:val="000000"/>
        </w:rPr>
        <w:t>cancer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stem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cells</w:t>
      </w:r>
      <w:proofErr w:type="spellEnd"/>
      <w:r w:rsidRPr="00A109A9">
        <w:rPr>
          <w:rFonts w:ascii="Arial" w:hAnsi="Arial" w:cs="Arial"/>
          <w:color w:val="000000"/>
        </w:rPr>
        <w:t xml:space="preserve"> and </w:t>
      </w:r>
      <w:proofErr w:type="spellStart"/>
      <w:r w:rsidRPr="00A109A9">
        <w:rPr>
          <w:rFonts w:ascii="Arial" w:hAnsi="Arial" w:cs="Arial"/>
          <w:color w:val="000000"/>
        </w:rPr>
        <w:t>biotechnology</w:t>
      </w:r>
      <w:proofErr w:type="spellEnd"/>
      <w:r w:rsidRPr="00A109A9">
        <w:rPr>
          <w:rFonts w:ascii="Arial" w:hAnsi="Arial" w:cs="Arial"/>
          <w:color w:val="000000"/>
        </w:rPr>
        <w:t>.</w:t>
      </w:r>
    </w:p>
    <w:p w14:paraId="031C904F" w14:textId="66FD223D" w:rsidR="00A109A9" w:rsidRPr="00A109A9" w:rsidRDefault="00A109A9" w:rsidP="00A109A9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A109A9">
        <w:rPr>
          <w:rFonts w:ascii="Arial" w:hAnsi="Arial" w:cs="Arial"/>
          <w:color w:val="000000"/>
        </w:rPr>
        <w:t>Demonstrable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knowledge</w:t>
      </w:r>
      <w:proofErr w:type="spellEnd"/>
      <w:r w:rsidRPr="00A109A9">
        <w:rPr>
          <w:rFonts w:ascii="Arial" w:hAnsi="Arial" w:cs="Arial"/>
          <w:color w:val="000000"/>
        </w:rPr>
        <w:t xml:space="preserve"> in molecular and </w:t>
      </w:r>
      <w:proofErr w:type="spellStart"/>
      <w:r w:rsidRPr="00A109A9">
        <w:rPr>
          <w:rFonts w:ascii="Arial" w:hAnsi="Arial" w:cs="Arial"/>
          <w:color w:val="000000"/>
        </w:rPr>
        <w:t>cellular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biology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techniques</w:t>
      </w:r>
      <w:proofErr w:type="spellEnd"/>
      <w:r w:rsidRPr="00A109A9">
        <w:rPr>
          <w:rFonts w:ascii="Arial" w:hAnsi="Arial" w:cs="Arial"/>
          <w:color w:val="000000"/>
        </w:rPr>
        <w:t xml:space="preserve"> and </w:t>
      </w:r>
      <w:proofErr w:type="spellStart"/>
      <w:r w:rsidRPr="00A109A9">
        <w:rPr>
          <w:rFonts w:ascii="Arial" w:hAnsi="Arial" w:cs="Arial"/>
          <w:color w:val="000000"/>
        </w:rPr>
        <w:t>equipment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management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A109A9">
        <w:rPr>
          <w:rFonts w:ascii="Arial" w:hAnsi="Arial" w:cs="Arial"/>
          <w:color w:val="000000"/>
        </w:rPr>
        <w:t>(</w:t>
      </w:r>
      <w:proofErr w:type="spellStart"/>
      <w:r w:rsidRPr="00A109A9">
        <w:rPr>
          <w:rFonts w:ascii="Arial" w:hAnsi="Arial" w:cs="Arial"/>
          <w:color w:val="000000"/>
        </w:rPr>
        <w:t>thermal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cyclers</w:t>
      </w:r>
      <w:proofErr w:type="spellEnd"/>
      <w:r w:rsidRPr="00A109A9">
        <w:rPr>
          <w:rFonts w:ascii="Arial" w:hAnsi="Arial" w:cs="Arial"/>
          <w:color w:val="000000"/>
        </w:rPr>
        <w:t xml:space="preserve">, </w:t>
      </w:r>
      <w:proofErr w:type="spellStart"/>
      <w:r w:rsidRPr="00A109A9">
        <w:rPr>
          <w:rFonts w:ascii="Arial" w:hAnsi="Arial" w:cs="Arial"/>
          <w:color w:val="000000"/>
        </w:rPr>
        <w:t>spectophotometers</w:t>
      </w:r>
      <w:proofErr w:type="spellEnd"/>
      <w:r w:rsidRPr="00A109A9">
        <w:rPr>
          <w:rFonts w:ascii="Arial" w:hAnsi="Arial" w:cs="Arial"/>
          <w:color w:val="000000"/>
        </w:rPr>
        <w:t xml:space="preserve">, </w:t>
      </w:r>
      <w:proofErr w:type="spellStart"/>
      <w:r w:rsidRPr="00A109A9">
        <w:rPr>
          <w:rFonts w:ascii="Arial" w:hAnsi="Arial" w:cs="Arial"/>
          <w:color w:val="000000"/>
        </w:rPr>
        <w:t>fluorescence</w:t>
      </w:r>
      <w:proofErr w:type="spellEnd"/>
      <w:r w:rsidRPr="00A109A9">
        <w:rPr>
          <w:rFonts w:ascii="Arial" w:hAnsi="Arial" w:cs="Arial"/>
          <w:color w:val="000000"/>
        </w:rPr>
        <w:t xml:space="preserve"> and </w:t>
      </w:r>
      <w:proofErr w:type="spellStart"/>
      <w:r w:rsidRPr="00A109A9">
        <w:rPr>
          <w:rFonts w:ascii="Arial" w:hAnsi="Arial" w:cs="Arial"/>
          <w:color w:val="000000"/>
        </w:rPr>
        <w:t>confocal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microscope</w:t>
      </w:r>
      <w:proofErr w:type="spellEnd"/>
      <w:r w:rsidRPr="00A109A9">
        <w:rPr>
          <w:rFonts w:ascii="Arial" w:hAnsi="Arial" w:cs="Arial"/>
          <w:color w:val="000000"/>
        </w:rPr>
        <w:t xml:space="preserve">, </w:t>
      </w:r>
      <w:proofErr w:type="spellStart"/>
      <w:r w:rsidRPr="00A109A9">
        <w:rPr>
          <w:rFonts w:ascii="Arial" w:hAnsi="Arial" w:cs="Arial"/>
          <w:color w:val="000000"/>
        </w:rPr>
        <w:t>cytometer</w:t>
      </w:r>
      <w:proofErr w:type="spellEnd"/>
      <w:r w:rsidRPr="00A109A9">
        <w:rPr>
          <w:rFonts w:ascii="Arial" w:hAnsi="Arial" w:cs="Arial"/>
          <w:color w:val="000000"/>
        </w:rPr>
        <w:t>)</w:t>
      </w:r>
      <w:r w:rsidRPr="00A109A9">
        <w:rPr>
          <w:rFonts w:ascii="Arial" w:hAnsi="Arial" w:cs="Arial"/>
          <w:color w:val="000000"/>
        </w:rPr>
        <w:t>.</w:t>
      </w:r>
    </w:p>
    <w:p w14:paraId="7B8B463D" w14:textId="399AE313" w:rsidR="00A109A9" w:rsidRPr="00A109A9" w:rsidRDefault="00A109A9" w:rsidP="00A109A9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A109A9">
        <w:rPr>
          <w:rFonts w:ascii="Arial" w:hAnsi="Arial" w:cs="Arial"/>
          <w:color w:val="000000"/>
        </w:rPr>
        <w:t>Experience</w:t>
      </w:r>
      <w:proofErr w:type="spellEnd"/>
      <w:r w:rsidRPr="00A109A9">
        <w:rPr>
          <w:rFonts w:ascii="Arial" w:hAnsi="Arial" w:cs="Arial"/>
          <w:color w:val="000000"/>
        </w:rPr>
        <w:t xml:space="preserve"> in </w:t>
      </w:r>
      <w:proofErr w:type="spellStart"/>
      <w:r w:rsidRPr="00A109A9">
        <w:rPr>
          <w:rFonts w:ascii="Arial" w:hAnsi="Arial" w:cs="Arial"/>
          <w:color w:val="000000"/>
        </w:rPr>
        <w:t>isolation</w:t>
      </w:r>
      <w:proofErr w:type="spellEnd"/>
      <w:r w:rsidRPr="00A109A9">
        <w:rPr>
          <w:rFonts w:ascii="Arial" w:hAnsi="Arial" w:cs="Arial"/>
          <w:color w:val="000000"/>
        </w:rPr>
        <w:t xml:space="preserve"> and </w:t>
      </w:r>
      <w:proofErr w:type="spellStart"/>
      <w:r w:rsidRPr="00A109A9">
        <w:rPr>
          <w:rFonts w:ascii="Arial" w:hAnsi="Arial" w:cs="Arial"/>
          <w:color w:val="000000"/>
        </w:rPr>
        <w:t>characterization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of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cancer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stem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cells</w:t>
      </w:r>
      <w:proofErr w:type="spellEnd"/>
      <w:r w:rsidRPr="00A109A9">
        <w:rPr>
          <w:rFonts w:ascii="Arial" w:hAnsi="Arial" w:cs="Arial"/>
          <w:color w:val="000000"/>
        </w:rPr>
        <w:t xml:space="preserve">, </w:t>
      </w:r>
      <w:proofErr w:type="spellStart"/>
      <w:r w:rsidRPr="00A109A9">
        <w:rPr>
          <w:rFonts w:ascii="Arial" w:hAnsi="Arial" w:cs="Arial"/>
          <w:color w:val="000000"/>
        </w:rPr>
        <w:t>mesenchymal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A109A9">
        <w:rPr>
          <w:rFonts w:ascii="Arial" w:hAnsi="Arial" w:cs="Arial"/>
          <w:color w:val="000000"/>
        </w:rPr>
        <w:t xml:space="preserve">and </w:t>
      </w:r>
      <w:proofErr w:type="spellStart"/>
      <w:r w:rsidRPr="00A109A9">
        <w:rPr>
          <w:rFonts w:ascii="Arial" w:hAnsi="Arial" w:cs="Arial"/>
          <w:color w:val="000000"/>
        </w:rPr>
        <w:t>exosomes</w:t>
      </w:r>
      <w:proofErr w:type="spellEnd"/>
      <w:r w:rsidRPr="00A109A9">
        <w:rPr>
          <w:rFonts w:ascii="Arial" w:hAnsi="Arial" w:cs="Arial"/>
          <w:color w:val="000000"/>
        </w:rPr>
        <w:t xml:space="preserve">, </w:t>
      </w:r>
      <w:proofErr w:type="spellStart"/>
      <w:r w:rsidRPr="00A109A9">
        <w:rPr>
          <w:rFonts w:ascii="Arial" w:hAnsi="Arial" w:cs="Arial"/>
          <w:color w:val="000000"/>
        </w:rPr>
        <w:t>both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from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established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lines</w:t>
      </w:r>
      <w:proofErr w:type="spellEnd"/>
      <w:r w:rsidRPr="00A109A9">
        <w:rPr>
          <w:rFonts w:ascii="Arial" w:hAnsi="Arial" w:cs="Arial"/>
          <w:color w:val="000000"/>
        </w:rPr>
        <w:t xml:space="preserve"> and </w:t>
      </w:r>
      <w:proofErr w:type="spellStart"/>
      <w:r w:rsidRPr="00A109A9">
        <w:rPr>
          <w:rFonts w:ascii="Arial" w:hAnsi="Arial" w:cs="Arial"/>
          <w:color w:val="000000"/>
        </w:rPr>
        <w:t>from</w:t>
      </w:r>
      <w:proofErr w:type="spellEnd"/>
      <w:r w:rsidRPr="00A109A9">
        <w:rPr>
          <w:rFonts w:ascii="Arial" w:hAnsi="Arial" w:cs="Arial"/>
          <w:color w:val="000000"/>
        </w:rPr>
        <w:t xml:space="preserve"> </w:t>
      </w:r>
      <w:proofErr w:type="spellStart"/>
      <w:r w:rsidRPr="00A109A9">
        <w:rPr>
          <w:rFonts w:ascii="Arial" w:hAnsi="Arial" w:cs="Arial"/>
          <w:color w:val="000000"/>
        </w:rPr>
        <w:t>patients</w:t>
      </w:r>
      <w:proofErr w:type="spellEnd"/>
      <w:r w:rsidRPr="00A109A9">
        <w:rPr>
          <w:rFonts w:ascii="Arial" w:hAnsi="Arial" w:cs="Arial"/>
          <w:color w:val="000000"/>
        </w:rPr>
        <w:t>.</w:t>
      </w:r>
    </w:p>
    <w:p w14:paraId="39C09BCC" w14:textId="4490D442" w:rsidR="00442F86" w:rsidRPr="00442F86" w:rsidRDefault="00442F86" w:rsidP="00442F86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442F86">
        <w:rPr>
          <w:rFonts w:ascii="Arial" w:hAnsi="Arial" w:cs="Arial"/>
          <w:color w:val="000000"/>
        </w:rPr>
        <w:t>Knowledge</w:t>
      </w:r>
      <w:proofErr w:type="spellEnd"/>
      <w:r w:rsidRPr="00442F86">
        <w:rPr>
          <w:rFonts w:ascii="Arial" w:hAnsi="Arial" w:cs="Arial"/>
          <w:color w:val="000000"/>
        </w:rPr>
        <w:t xml:space="preserve"> in </w:t>
      </w:r>
      <w:proofErr w:type="spellStart"/>
      <w:r w:rsidRPr="00442F86">
        <w:rPr>
          <w:rFonts w:ascii="Arial" w:hAnsi="Arial" w:cs="Arial"/>
          <w:color w:val="000000"/>
        </w:rPr>
        <w:t>models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of</w:t>
      </w:r>
      <w:proofErr w:type="spellEnd"/>
      <w:r w:rsidRPr="00442F86">
        <w:rPr>
          <w:rFonts w:ascii="Arial" w:hAnsi="Arial" w:cs="Arial"/>
          <w:color w:val="000000"/>
        </w:rPr>
        <w:t xml:space="preserve"> cultures and </w:t>
      </w:r>
      <w:proofErr w:type="spellStart"/>
      <w:r w:rsidRPr="00442F86">
        <w:rPr>
          <w:rFonts w:ascii="Arial" w:hAnsi="Arial" w:cs="Arial"/>
          <w:color w:val="000000"/>
        </w:rPr>
        <w:t>cell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co-cultures</w:t>
      </w:r>
      <w:proofErr w:type="spellEnd"/>
      <w:r w:rsidRPr="00442F86">
        <w:rPr>
          <w:rFonts w:ascii="Arial" w:hAnsi="Arial" w:cs="Arial"/>
          <w:color w:val="000000"/>
        </w:rPr>
        <w:t xml:space="preserve"> in 2 and 3 </w:t>
      </w:r>
      <w:proofErr w:type="spellStart"/>
      <w:r w:rsidRPr="00442F86">
        <w:rPr>
          <w:rFonts w:ascii="Arial" w:hAnsi="Arial" w:cs="Arial"/>
          <w:color w:val="000000"/>
        </w:rPr>
        <w:t>dimensions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with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matrigel</w:t>
      </w:r>
      <w:proofErr w:type="spellEnd"/>
      <w:r>
        <w:rPr>
          <w:rFonts w:ascii="Arial" w:hAnsi="Arial" w:cs="Arial"/>
          <w:color w:val="000000"/>
        </w:rPr>
        <w:t xml:space="preserve"> </w:t>
      </w:r>
      <w:r w:rsidRPr="00442F86">
        <w:rPr>
          <w:rFonts w:ascii="Arial" w:hAnsi="Arial" w:cs="Arial"/>
          <w:color w:val="000000"/>
        </w:rPr>
        <w:t xml:space="preserve">and </w:t>
      </w:r>
      <w:proofErr w:type="spellStart"/>
      <w:r w:rsidRPr="00442F86">
        <w:rPr>
          <w:rFonts w:ascii="Arial" w:hAnsi="Arial" w:cs="Arial"/>
          <w:color w:val="000000"/>
        </w:rPr>
        <w:t>spheroids</w:t>
      </w:r>
      <w:proofErr w:type="spellEnd"/>
      <w:r w:rsidRPr="00442F86">
        <w:rPr>
          <w:rFonts w:ascii="Arial" w:hAnsi="Arial" w:cs="Arial"/>
          <w:color w:val="000000"/>
        </w:rPr>
        <w:t xml:space="preserve">, </w:t>
      </w:r>
      <w:proofErr w:type="spellStart"/>
      <w:r w:rsidRPr="00442F86">
        <w:rPr>
          <w:rFonts w:ascii="Arial" w:hAnsi="Arial" w:cs="Arial"/>
          <w:color w:val="000000"/>
        </w:rPr>
        <w:t>clonogenic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assays</w:t>
      </w:r>
      <w:proofErr w:type="spellEnd"/>
      <w:r w:rsidRPr="00442F86">
        <w:rPr>
          <w:rFonts w:ascii="Arial" w:hAnsi="Arial" w:cs="Arial"/>
          <w:color w:val="000000"/>
        </w:rPr>
        <w:t xml:space="preserve">, </w:t>
      </w:r>
      <w:proofErr w:type="spellStart"/>
      <w:r w:rsidRPr="00442F86">
        <w:rPr>
          <w:rFonts w:ascii="Arial" w:hAnsi="Arial" w:cs="Arial"/>
          <w:color w:val="000000"/>
        </w:rPr>
        <w:t>proliferation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assays</w:t>
      </w:r>
      <w:proofErr w:type="spellEnd"/>
      <w:r w:rsidRPr="00442F86">
        <w:rPr>
          <w:rFonts w:ascii="Arial" w:hAnsi="Arial" w:cs="Arial"/>
          <w:color w:val="000000"/>
        </w:rPr>
        <w:t xml:space="preserve">, </w:t>
      </w:r>
      <w:proofErr w:type="spellStart"/>
      <w:r w:rsidRPr="00442F86">
        <w:rPr>
          <w:rFonts w:ascii="Arial" w:hAnsi="Arial" w:cs="Arial"/>
          <w:color w:val="000000"/>
        </w:rPr>
        <w:t>differentiation</w:t>
      </w:r>
      <w:proofErr w:type="spellEnd"/>
      <w:r w:rsidRPr="00442F86">
        <w:rPr>
          <w:rFonts w:ascii="Arial" w:hAnsi="Arial" w:cs="Arial"/>
          <w:color w:val="000000"/>
        </w:rPr>
        <w:t xml:space="preserve">, </w:t>
      </w:r>
      <w:proofErr w:type="spellStart"/>
      <w:r w:rsidRPr="00442F86">
        <w:rPr>
          <w:rFonts w:ascii="Arial" w:hAnsi="Arial" w:cs="Arial"/>
          <w:color w:val="000000"/>
        </w:rPr>
        <w:t>migration</w:t>
      </w:r>
      <w:proofErr w:type="spellEnd"/>
      <w:r w:rsidRPr="00442F86">
        <w:rPr>
          <w:rFonts w:ascii="Arial" w:hAnsi="Arial" w:cs="Arial"/>
          <w:color w:val="000000"/>
        </w:rPr>
        <w:t xml:space="preserve"> and</w:t>
      </w:r>
      <w:r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cell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invasion</w:t>
      </w:r>
      <w:proofErr w:type="spellEnd"/>
      <w:r w:rsidRPr="00442F86">
        <w:rPr>
          <w:rFonts w:ascii="Arial" w:hAnsi="Arial" w:cs="Arial"/>
          <w:color w:val="000000"/>
        </w:rPr>
        <w:t xml:space="preserve">, </w:t>
      </w:r>
      <w:proofErr w:type="spellStart"/>
      <w:r w:rsidRPr="00442F86">
        <w:rPr>
          <w:rFonts w:ascii="Arial" w:hAnsi="Arial" w:cs="Arial"/>
          <w:color w:val="000000"/>
        </w:rPr>
        <w:t>cell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viability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with</w:t>
      </w:r>
      <w:proofErr w:type="spellEnd"/>
      <w:r w:rsidRPr="00442F86">
        <w:rPr>
          <w:rFonts w:ascii="Arial" w:hAnsi="Arial" w:cs="Arial"/>
          <w:color w:val="000000"/>
        </w:rPr>
        <w:t xml:space="preserve"> MTT, </w:t>
      </w:r>
      <w:proofErr w:type="spellStart"/>
      <w:r w:rsidRPr="00442F86">
        <w:rPr>
          <w:rFonts w:ascii="Arial" w:hAnsi="Arial" w:cs="Arial"/>
          <w:color w:val="000000"/>
        </w:rPr>
        <w:t>cell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cycle</w:t>
      </w:r>
      <w:proofErr w:type="spellEnd"/>
      <w:r w:rsidRPr="00442F86">
        <w:rPr>
          <w:rFonts w:ascii="Arial" w:hAnsi="Arial" w:cs="Arial"/>
          <w:color w:val="000000"/>
        </w:rPr>
        <w:t xml:space="preserve"> and </w:t>
      </w:r>
      <w:proofErr w:type="spellStart"/>
      <w:r w:rsidRPr="00442F86">
        <w:rPr>
          <w:rFonts w:ascii="Arial" w:hAnsi="Arial" w:cs="Arial"/>
          <w:color w:val="000000"/>
        </w:rPr>
        <w:t>karyotype</w:t>
      </w:r>
      <w:proofErr w:type="spellEnd"/>
      <w:r w:rsidRPr="00442F86">
        <w:rPr>
          <w:rFonts w:ascii="Arial" w:hAnsi="Arial" w:cs="Arial"/>
          <w:color w:val="000000"/>
        </w:rPr>
        <w:t>.</w:t>
      </w:r>
    </w:p>
    <w:p w14:paraId="64A6D0D5" w14:textId="6EA66181" w:rsidR="00442F86" w:rsidRDefault="00442F86" w:rsidP="00961ECC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line="360" w:lineRule="auto"/>
        <w:jc w:val="both"/>
        <w:rPr>
          <w:rFonts w:ascii="Arial" w:hAnsi="Arial" w:cs="Arial"/>
          <w:color w:val="000000"/>
        </w:rPr>
      </w:pPr>
      <w:proofErr w:type="spellStart"/>
      <w:r w:rsidRPr="00442F86">
        <w:rPr>
          <w:rFonts w:ascii="Arial" w:hAnsi="Arial" w:cs="Arial"/>
          <w:color w:val="000000"/>
        </w:rPr>
        <w:t>Demonstrable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knowledge</w:t>
      </w:r>
      <w:proofErr w:type="spellEnd"/>
      <w:r w:rsidRPr="00442F86">
        <w:rPr>
          <w:rFonts w:ascii="Arial" w:hAnsi="Arial" w:cs="Arial"/>
          <w:color w:val="000000"/>
        </w:rPr>
        <w:t xml:space="preserve"> and </w:t>
      </w:r>
      <w:proofErr w:type="spellStart"/>
      <w:r w:rsidRPr="00442F86">
        <w:rPr>
          <w:rFonts w:ascii="Arial" w:hAnsi="Arial" w:cs="Arial"/>
          <w:color w:val="000000"/>
        </w:rPr>
        <w:t>previous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experience</w:t>
      </w:r>
      <w:proofErr w:type="spellEnd"/>
      <w:r w:rsidRPr="00442F86">
        <w:rPr>
          <w:rFonts w:ascii="Arial" w:hAnsi="Arial" w:cs="Arial"/>
          <w:color w:val="000000"/>
        </w:rPr>
        <w:t xml:space="preserve"> in wave and </w:t>
      </w:r>
      <w:proofErr w:type="spellStart"/>
      <w:r w:rsidRPr="00442F86">
        <w:rPr>
          <w:rFonts w:ascii="Arial" w:hAnsi="Arial" w:cs="Arial"/>
          <w:color w:val="000000"/>
        </w:rPr>
        <w:t>ultrasound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management</w:t>
      </w:r>
      <w:proofErr w:type="spellEnd"/>
      <w:r>
        <w:rPr>
          <w:rFonts w:ascii="Arial" w:hAnsi="Arial" w:cs="Arial"/>
          <w:color w:val="000000"/>
        </w:rPr>
        <w:t>.</w:t>
      </w:r>
    </w:p>
    <w:p w14:paraId="37A57476" w14:textId="77777777" w:rsidR="00442F86" w:rsidRDefault="00442F86" w:rsidP="00442F86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before="280" w:after="280" w:line="360" w:lineRule="auto"/>
        <w:jc w:val="both"/>
        <w:rPr>
          <w:rFonts w:ascii="Arial" w:hAnsi="Arial" w:cs="Arial"/>
          <w:color w:val="000000"/>
        </w:rPr>
      </w:pPr>
      <w:proofErr w:type="spellStart"/>
      <w:r w:rsidRPr="00442F86">
        <w:rPr>
          <w:rFonts w:ascii="Arial" w:hAnsi="Arial" w:cs="Arial"/>
          <w:color w:val="000000"/>
        </w:rPr>
        <w:t>Experience</w:t>
      </w:r>
      <w:proofErr w:type="spellEnd"/>
      <w:r w:rsidRPr="00442F86">
        <w:rPr>
          <w:rFonts w:ascii="Arial" w:hAnsi="Arial" w:cs="Arial"/>
          <w:color w:val="000000"/>
        </w:rPr>
        <w:t xml:space="preserve"> in </w:t>
      </w:r>
      <w:proofErr w:type="spellStart"/>
      <w:r w:rsidRPr="00442F86">
        <w:rPr>
          <w:rFonts w:ascii="Arial" w:hAnsi="Arial" w:cs="Arial"/>
          <w:color w:val="000000"/>
        </w:rPr>
        <w:t>coordination</w:t>
      </w:r>
      <w:proofErr w:type="spellEnd"/>
      <w:r w:rsidRPr="00442F86">
        <w:rPr>
          <w:rFonts w:ascii="Arial" w:hAnsi="Arial" w:cs="Arial"/>
          <w:color w:val="000000"/>
        </w:rPr>
        <w:t xml:space="preserve"> and </w:t>
      </w:r>
      <w:proofErr w:type="spellStart"/>
      <w:r w:rsidRPr="00442F86">
        <w:rPr>
          <w:rFonts w:ascii="Arial" w:hAnsi="Arial" w:cs="Arial"/>
          <w:color w:val="000000"/>
        </w:rPr>
        <w:t>management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of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multidisciplinary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works</w:t>
      </w:r>
      <w:proofErr w:type="spellEnd"/>
      <w:r>
        <w:rPr>
          <w:rFonts w:ascii="Arial" w:hAnsi="Arial" w:cs="Arial"/>
          <w:color w:val="000000"/>
        </w:rPr>
        <w:t>.</w:t>
      </w:r>
    </w:p>
    <w:p w14:paraId="7A2ACBF0" w14:textId="6171A343" w:rsidR="00442F86" w:rsidRDefault="00442F86" w:rsidP="00442F86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before="280" w:after="280" w:line="360" w:lineRule="auto"/>
        <w:jc w:val="both"/>
        <w:rPr>
          <w:rFonts w:ascii="Arial" w:hAnsi="Arial" w:cs="Arial"/>
          <w:color w:val="000000"/>
        </w:rPr>
      </w:pPr>
      <w:proofErr w:type="spellStart"/>
      <w:r w:rsidRPr="00442F86">
        <w:rPr>
          <w:rFonts w:ascii="Arial" w:hAnsi="Arial" w:cs="Arial"/>
          <w:color w:val="000000"/>
        </w:rPr>
        <w:t>Experience</w:t>
      </w:r>
      <w:proofErr w:type="spellEnd"/>
      <w:r w:rsidRPr="00442F86">
        <w:rPr>
          <w:rFonts w:ascii="Arial" w:hAnsi="Arial" w:cs="Arial"/>
          <w:color w:val="000000"/>
        </w:rPr>
        <w:t xml:space="preserve"> in </w:t>
      </w:r>
      <w:proofErr w:type="spellStart"/>
      <w:r w:rsidRPr="00442F86">
        <w:rPr>
          <w:rFonts w:ascii="Arial" w:hAnsi="Arial" w:cs="Arial"/>
          <w:color w:val="000000"/>
        </w:rPr>
        <w:t>histological</w:t>
      </w:r>
      <w:proofErr w:type="spellEnd"/>
      <w:r w:rsidRPr="00442F86">
        <w:rPr>
          <w:rFonts w:ascii="Arial" w:hAnsi="Arial" w:cs="Arial"/>
          <w:color w:val="000000"/>
        </w:rPr>
        <w:t xml:space="preserve"> and </w:t>
      </w:r>
      <w:proofErr w:type="spellStart"/>
      <w:r w:rsidRPr="00442F86">
        <w:rPr>
          <w:rFonts w:ascii="Arial" w:hAnsi="Arial" w:cs="Arial"/>
          <w:color w:val="000000"/>
        </w:rPr>
        <w:t>immunohistochemical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techniques</w:t>
      </w:r>
      <w:proofErr w:type="spellEnd"/>
    </w:p>
    <w:p w14:paraId="5F913DB8" w14:textId="77C4C30D" w:rsidR="00442F86" w:rsidRDefault="00442F86" w:rsidP="00442F86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before="280" w:after="280" w:line="360" w:lineRule="auto"/>
        <w:jc w:val="both"/>
        <w:rPr>
          <w:rFonts w:ascii="Arial" w:hAnsi="Arial" w:cs="Arial"/>
          <w:color w:val="000000"/>
        </w:rPr>
      </w:pPr>
      <w:proofErr w:type="spellStart"/>
      <w:r w:rsidRPr="00442F86">
        <w:rPr>
          <w:rFonts w:ascii="Arial" w:hAnsi="Arial" w:cs="Arial"/>
          <w:color w:val="000000"/>
        </w:rPr>
        <w:t>Accreditation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for</w:t>
      </w:r>
      <w:proofErr w:type="spellEnd"/>
      <w:r w:rsidRPr="00442F86">
        <w:rPr>
          <w:rFonts w:ascii="Arial" w:hAnsi="Arial" w:cs="Arial"/>
          <w:color w:val="000000"/>
        </w:rPr>
        <w:t xml:space="preserve"> animal </w:t>
      </w:r>
      <w:proofErr w:type="spellStart"/>
      <w:r w:rsidRPr="00442F86">
        <w:rPr>
          <w:rFonts w:ascii="Arial" w:hAnsi="Arial" w:cs="Arial"/>
          <w:color w:val="000000"/>
        </w:rPr>
        <w:t>type</w:t>
      </w:r>
      <w:proofErr w:type="spellEnd"/>
      <w:r w:rsidRPr="00442F86">
        <w:rPr>
          <w:rFonts w:ascii="Arial" w:hAnsi="Arial" w:cs="Arial"/>
          <w:color w:val="000000"/>
        </w:rPr>
        <w:t xml:space="preserve"> B </w:t>
      </w:r>
      <w:proofErr w:type="spellStart"/>
      <w:r w:rsidRPr="00442F86">
        <w:rPr>
          <w:rFonts w:ascii="Arial" w:hAnsi="Arial" w:cs="Arial"/>
          <w:color w:val="000000"/>
        </w:rPr>
        <w:t>experimentation</w:t>
      </w:r>
      <w:proofErr w:type="spellEnd"/>
      <w:r w:rsidRPr="00442F86">
        <w:rPr>
          <w:rFonts w:ascii="Arial" w:hAnsi="Arial" w:cs="Arial"/>
          <w:color w:val="000000"/>
        </w:rPr>
        <w:t xml:space="preserve"> and </w:t>
      </w:r>
      <w:proofErr w:type="spellStart"/>
      <w:r w:rsidRPr="00442F86">
        <w:rPr>
          <w:rFonts w:ascii="Arial" w:hAnsi="Arial" w:cs="Arial"/>
          <w:color w:val="000000"/>
        </w:rPr>
        <w:t>experience</w:t>
      </w:r>
      <w:proofErr w:type="spellEnd"/>
      <w:r w:rsidRPr="00442F86">
        <w:rPr>
          <w:rFonts w:ascii="Arial" w:hAnsi="Arial" w:cs="Arial"/>
          <w:color w:val="000000"/>
        </w:rPr>
        <w:t xml:space="preserve"> in </w:t>
      </w:r>
      <w:proofErr w:type="spellStart"/>
      <w:r w:rsidRPr="00442F86">
        <w:rPr>
          <w:rFonts w:ascii="Arial" w:hAnsi="Arial" w:cs="Arial"/>
          <w:color w:val="000000"/>
        </w:rPr>
        <w:t>orthotopic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inoculation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management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of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cancer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stem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cell</w:t>
      </w:r>
      <w:proofErr w:type="spellEnd"/>
      <w:r w:rsidRPr="00442F86">
        <w:rPr>
          <w:rFonts w:ascii="Arial" w:hAnsi="Arial" w:cs="Arial"/>
          <w:color w:val="000000"/>
        </w:rPr>
        <w:t xml:space="preserve"> in </w:t>
      </w:r>
      <w:proofErr w:type="spellStart"/>
      <w:r w:rsidRPr="00442F86">
        <w:rPr>
          <w:rFonts w:ascii="Arial" w:hAnsi="Arial" w:cs="Arial"/>
          <w:color w:val="000000"/>
        </w:rPr>
        <w:t>xenotransplants</w:t>
      </w:r>
      <w:proofErr w:type="spellEnd"/>
      <w:r w:rsidRPr="00442F86">
        <w:rPr>
          <w:rFonts w:ascii="Arial" w:hAnsi="Arial" w:cs="Arial"/>
          <w:color w:val="000000"/>
        </w:rPr>
        <w:t>.</w:t>
      </w:r>
    </w:p>
    <w:p w14:paraId="527BD4B7" w14:textId="2B093F3E" w:rsidR="00442F86" w:rsidRDefault="00442F86" w:rsidP="00442F86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before="280" w:after="280" w:line="360" w:lineRule="auto"/>
        <w:jc w:val="both"/>
        <w:rPr>
          <w:rFonts w:ascii="Arial" w:hAnsi="Arial" w:cs="Arial"/>
          <w:color w:val="000000"/>
        </w:rPr>
      </w:pPr>
      <w:r w:rsidRPr="00442F86">
        <w:rPr>
          <w:rFonts w:ascii="Arial" w:hAnsi="Arial" w:cs="Arial"/>
          <w:color w:val="000000"/>
        </w:rPr>
        <w:t xml:space="preserve">Training and </w:t>
      </w:r>
      <w:proofErr w:type="spellStart"/>
      <w:r w:rsidRPr="00442F86">
        <w:rPr>
          <w:rFonts w:ascii="Arial" w:hAnsi="Arial" w:cs="Arial"/>
          <w:color w:val="000000"/>
        </w:rPr>
        <w:t>demonstrable</w:t>
      </w:r>
      <w:proofErr w:type="spellEnd"/>
      <w:r w:rsidRPr="00442F86">
        <w:rPr>
          <w:rFonts w:ascii="Arial" w:hAnsi="Arial" w:cs="Arial"/>
          <w:color w:val="000000"/>
        </w:rPr>
        <w:t xml:space="preserve"> transfer </w:t>
      </w:r>
      <w:proofErr w:type="spellStart"/>
      <w:r w:rsidRPr="00442F86">
        <w:rPr>
          <w:rFonts w:ascii="Arial" w:hAnsi="Arial" w:cs="Arial"/>
          <w:color w:val="000000"/>
        </w:rPr>
        <w:t>experience</w:t>
      </w:r>
      <w:proofErr w:type="spellEnd"/>
      <w:r>
        <w:rPr>
          <w:rFonts w:ascii="Arial" w:hAnsi="Arial" w:cs="Arial"/>
          <w:color w:val="000000"/>
        </w:rPr>
        <w:t>.</w:t>
      </w:r>
    </w:p>
    <w:p w14:paraId="1CCC09C3" w14:textId="06A56F1D" w:rsidR="00442F86" w:rsidRDefault="00442F86" w:rsidP="00442F86">
      <w:pPr>
        <w:pStyle w:val="Prrafodelista"/>
        <w:numPr>
          <w:ilvl w:val="0"/>
          <w:numId w:val="4"/>
        </w:numPr>
        <w:tabs>
          <w:tab w:val="left" w:pos="0"/>
        </w:tabs>
        <w:autoSpaceDE w:val="0"/>
        <w:spacing w:before="280" w:after="280" w:line="360" w:lineRule="auto"/>
        <w:jc w:val="both"/>
        <w:rPr>
          <w:rFonts w:ascii="Arial" w:hAnsi="Arial" w:cs="Arial"/>
          <w:color w:val="000000"/>
        </w:rPr>
      </w:pPr>
      <w:proofErr w:type="spellStart"/>
      <w:r w:rsidRPr="00442F86">
        <w:rPr>
          <w:rFonts w:ascii="Arial" w:hAnsi="Arial" w:cs="Arial"/>
          <w:color w:val="000000"/>
        </w:rPr>
        <w:t>Stays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abroad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for</w:t>
      </w:r>
      <w:proofErr w:type="spellEnd"/>
      <w:r w:rsidRPr="00442F86">
        <w:rPr>
          <w:rFonts w:ascii="Arial" w:hAnsi="Arial" w:cs="Arial"/>
          <w:color w:val="000000"/>
        </w:rPr>
        <w:t xml:space="preserve"> at </w:t>
      </w:r>
      <w:proofErr w:type="spellStart"/>
      <w:r w:rsidRPr="00442F86">
        <w:rPr>
          <w:rFonts w:ascii="Arial" w:hAnsi="Arial" w:cs="Arial"/>
          <w:color w:val="000000"/>
        </w:rPr>
        <w:t>least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three</w:t>
      </w:r>
      <w:proofErr w:type="spellEnd"/>
      <w:r w:rsidRPr="00442F86">
        <w:rPr>
          <w:rFonts w:ascii="Arial" w:hAnsi="Arial" w:cs="Arial"/>
          <w:color w:val="000000"/>
        </w:rPr>
        <w:t xml:space="preserve"> </w:t>
      </w:r>
      <w:proofErr w:type="spellStart"/>
      <w:r w:rsidRPr="00442F86">
        <w:rPr>
          <w:rFonts w:ascii="Arial" w:hAnsi="Arial" w:cs="Arial"/>
          <w:color w:val="000000"/>
        </w:rPr>
        <w:t>months</w:t>
      </w:r>
      <w:proofErr w:type="spellEnd"/>
      <w:r>
        <w:rPr>
          <w:rFonts w:ascii="Arial" w:hAnsi="Arial" w:cs="Arial"/>
          <w:color w:val="000000"/>
        </w:rPr>
        <w:t>.</w:t>
      </w:r>
    </w:p>
    <w:p w14:paraId="13A45546" w14:textId="77777777" w:rsidR="00442F86" w:rsidRPr="00442F86" w:rsidRDefault="00442F86" w:rsidP="00442F86">
      <w:pPr>
        <w:pStyle w:val="Prrafodelista"/>
        <w:tabs>
          <w:tab w:val="left" w:pos="0"/>
        </w:tabs>
        <w:autoSpaceDE w:val="0"/>
        <w:spacing w:before="280" w:after="280" w:line="360" w:lineRule="auto"/>
        <w:jc w:val="both"/>
        <w:rPr>
          <w:rFonts w:ascii="Arial" w:hAnsi="Arial" w:cs="Arial"/>
          <w:color w:val="000000"/>
        </w:rPr>
      </w:pPr>
    </w:p>
    <w:p w14:paraId="5459EF27" w14:textId="77777777" w:rsidR="00847C6D" w:rsidRPr="00FD61D6" w:rsidRDefault="00847C6D" w:rsidP="00361940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</w:rPr>
      </w:pPr>
      <w:proofErr w:type="spellStart"/>
      <w:r w:rsidRPr="00FD61D6">
        <w:rPr>
          <w:rFonts w:ascii="Arial" w:hAnsi="Arial" w:cs="Arial"/>
          <w:b/>
          <w:bCs/>
          <w:color w:val="000000"/>
        </w:rPr>
        <w:lastRenderedPageBreak/>
        <w:t>We</w:t>
      </w:r>
      <w:proofErr w:type="spellEnd"/>
      <w:r w:rsidRPr="00FD61D6">
        <w:rPr>
          <w:rFonts w:ascii="Arial" w:hAnsi="Arial" w:cs="Arial"/>
          <w:b/>
          <w:bCs/>
          <w:color w:val="000000"/>
        </w:rPr>
        <w:t xml:space="preserve"> </w:t>
      </w:r>
      <w:proofErr w:type="spellStart"/>
      <w:r w:rsidRPr="00FD61D6">
        <w:rPr>
          <w:rFonts w:ascii="Arial" w:hAnsi="Arial" w:cs="Arial"/>
          <w:b/>
          <w:bCs/>
          <w:color w:val="000000"/>
        </w:rPr>
        <w:t>offer</w:t>
      </w:r>
      <w:proofErr w:type="spellEnd"/>
      <w:r w:rsidRPr="00FD61D6">
        <w:rPr>
          <w:rFonts w:ascii="Arial" w:hAnsi="Arial" w:cs="Arial"/>
          <w:b/>
          <w:bCs/>
          <w:color w:val="000000"/>
        </w:rPr>
        <w:t>:</w:t>
      </w:r>
    </w:p>
    <w:p w14:paraId="2221CFDE" w14:textId="17F2B72E" w:rsidR="00847C6D" w:rsidRDefault="00847C6D" w:rsidP="00FD61D6">
      <w:pPr>
        <w:pStyle w:val="Prrafodelista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</w:rPr>
      </w:pPr>
      <w:proofErr w:type="spellStart"/>
      <w:r w:rsidRPr="00847C6D">
        <w:rPr>
          <w:rFonts w:ascii="Arial" w:hAnsi="Arial" w:cs="Arial"/>
          <w:color w:val="000000"/>
        </w:rPr>
        <w:t>The</w:t>
      </w:r>
      <w:proofErr w:type="spellEnd"/>
      <w:r w:rsidRPr="00847C6D">
        <w:rPr>
          <w:rFonts w:ascii="Arial" w:hAnsi="Arial" w:cs="Arial"/>
          <w:color w:val="000000"/>
        </w:rPr>
        <w:t xml:space="preserve"> </w:t>
      </w:r>
      <w:r w:rsidR="00B706F5" w:rsidRPr="00847C6D">
        <w:rPr>
          <w:rFonts w:ascii="Arial" w:hAnsi="Arial" w:cs="Arial"/>
        </w:rPr>
        <w:t xml:space="preserve">position </w:t>
      </w:r>
      <w:proofErr w:type="spellStart"/>
      <w:r w:rsidR="00B706F5" w:rsidRPr="00847C6D">
        <w:rPr>
          <w:rFonts w:ascii="Arial" w:hAnsi="Arial" w:cs="Arial"/>
        </w:rPr>
        <w:t>will</w:t>
      </w:r>
      <w:proofErr w:type="spellEnd"/>
      <w:r w:rsidR="00B706F5" w:rsidRPr="00847C6D">
        <w:rPr>
          <w:rFonts w:ascii="Arial" w:hAnsi="Arial" w:cs="Arial"/>
        </w:rPr>
        <w:t xml:space="preserve"> be </w:t>
      </w:r>
      <w:proofErr w:type="spellStart"/>
      <w:r w:rsidR="00B706F5" w:rsidRPr="00847C6D">
        <w:rPr>
          <w:rFonts w:ascii="Arial" w:hAnsi="Arial" w:cs="Arial"/>
        </w:rPr>
        <w:t>funded</w:t>
      </w:r>
      <w:proofErr w:type="spellEnd"/>
      <w:r w:rsidR="00B706F5" w:rsidRPr="00847C6D">
        <w:rPr>
          <w:rFonts w:ascii="Arial" w:hAnsi="Arial" w:cs="Arial"/>
        </w:rPr>
        <w:t xml:space="preserve"> </w:t>
      </w:r>
      <w:proofErr w:type="spellStart"/>
      <w:r w:rsidR="00B706F5" w:rsidRPr="00847C6D">
        <w:rPr>
          <w:rFonts w:ascii="Arial" w:hAnsi="Arial" w:cs="Arial"/>
        </w:rPr>
        <w:t>for</w:t>
      </w:r>
      <w:proofErr w:type="spellEnd"/>
      <w:r w:rsidR="00B706F5" w:rsidRPr="00847C6D">
        <w:rPr>
          <w:rFonts w:ascii="Arial" w:hAnsi="Arial" w:cs="Arial"/>
        </w:rPr>
        <w:t xml:space="preserve"> </w:t>
      </w:r>
      <w:r w:rsidR="00442F86">
        <w:rPr>
          <w:rFonts w:ascii="Arial" w:hAnsi="Arial" w:cs="Arial"/>
        </w:rPr>
        <w:t>13</w:t>
      </w:r>
      <w:r w:rsidR="00B706F5" w:rsidRPr="00847C6D">
        <w:rPr>
          <w:rFonts w:ascii="Arial" w:hAnsi="Arial" w:cs="Arial"/>
        </w:rPr>
        <w:t xml:space="preserve"> </w:t>
      </w:r>
      <w:proofErr w:type="spellStart"/>
      <w:r w:rsidR="00B706F5" w:rsidRPr="00847C6D">
        <w:rPr>
          <w:rFonts w:ascii="Arial" w:hAnsi="Arial" w:cs="Arial"/>
        </w:rPr>
        <w:t>months</w:t>
      </w:r>
      <w:proofErr w:type="spellEnd"/>
      <w:r>
        <w:rPr>
          <w:rFonts w:ascii="Arial" w:hAnsi="Arial" w:cs="Arial"/>
        </w:rPr>
        <w:t>.</w:t>
      </w:r>
    </w:p>
    <w:p w14:paraId="53AD2998" w14:textId="5BBC415D" w:rsidR="00361940" w:rsidRDefault="00847C6D" w:rsidP="00FD61D6">
      <w:pPr>
        <w:pStyle w:val="Prrafodelista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847C6D">
        <w:rPr>
          <w:rFonts w:ascii="Arial" w:hAnsi="Arial" w:cs="Arial"/>
        </w:rPr>
        <w:t xml:space="preserve">ull-time </w:t>
      </w:r>
      <w:proofErr w:type="spellStart"/>
      <w:r>
        <w:rPr>
          <w:rFonts w:ascii="Arial" w:hAnsi="Arial" w:cs="Arial"/>
        </w:rPr>
        <w:t>contract</w:t>
      </w:r>
      <w:proofErr w:type="spellEnd"/>
      <w:r>
        <w:rPr>
          <w:rFonts w:ascii="Arial" w:hAnsi="Arial" w:cs="Arial"/>
        </w:rPr>
        <w:t>.</w:t>
      </w:r>
    </w:p>
    <w:p w14:paraId="6024656C" w14:textId="3AB5CFC8" w:rsidR="00847C6D" w:rsidRPr="00847C6D" w:rsidRDefault="00847C6D" w:rsidP="00FD61D6">
      <w:pPr>
        <w:pStyle w:val="Prrafodelista"/>
        <w:numPr>
          <w:ilvl w:val="0"/>
          <w:numId w:val="7"/>
        </w:numPr>
        <w:autoSpaceDE w:val="0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Competitive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salary</w:t>
      </w:r>
      <w:proofErr w:type="spellEnd"/>
      <w:r>
        <w:rPr>
          <w:rFonts w:ascii="Arial" w:hAnsi="Arial" w:cs="Arial"/>
        </w:rPr>
        <w:t>.</w:t>
      </w:r>
    </w:p>
    <w:p w14:paraId="21AE43ED" w14:textId="77777777" w:rsidR="00734591" w:rsidRPr="00B14915" w:rsidRDefault="00734591" w:rsidP="00361940">
      <w:pPr>
        <w:autoSpaceDE w:val="0"/>
        <w:spacing w:line="360" w:lineRule="auto"/>
        <w:jc w:val="both"/>
        <w:rPr>
          <w:rFonts w:ascii="Arial" w:hAnsi="Arial" w:cs="Arial"/>
        </w:rPr>
      </w:pPr>
    </w:p>
    <w:p w14:paraId="397B4A9C" w14:textId="7E735B97" w:rsidR="00FD61D6" w:rsidRDefault="00847C6D" w:rsidP="00361940">
      <w:pPr>
        <w:autoSpaceDE w:val="0"/>
        <w:autoSpaceDN w:val="0"/>
        <w:adjustRightInd w:val="0"/>
        <w:spacing w:before="120" w:line="360" w:lineRule="auto"/>
        <w:ind w:right="-136"/>
        <w:jc w:val="both"/>
        <w:rPr>
          <w:rFonts w:ascii="Arial" w:hAnsi="Arial"/>
        </w:rPr>
      </w:pPr>
      <w:proofErr w:type="spellStart"/>
      <w:r>
        <w:rPr>
          <w:rFonts w:ascii="Arial" w:hAnsi="Arial"/>
        </w:rPr>
        <w:t>Candidates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must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apply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the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possition</w:t>
      </w:r>
      <w:proofErr w:type="spellEnd"/>
      <w:r>
        <w:rPr>
          <w:rFonts w:ascii="Arial" w:hAnsi="Arial"/>
        </w:rPr>
        <w:t xml:space="preserve"> in </w:t>
      </w:r>
      <w:proofErr w:type="spellStart"/>
      <w:r>
        <w:rPr>
          <w:rFonts w:ascii="Arial" w:hAnsi="Arial"/>
        </w:rPr>
        <w:t>our</w:t>
      </w:r>
      <w:proofErr w:type="spellEnd"/>
      <w:r>
        <w:rPr>
          <w:rFonts w:ascii="Arial" w:hAnsi="Arial"/>
        </w:rPr>
        <w:t xml:space="preserve"> web page</w:t>
      </w:r>
      <w:r w:rsidR="00FD61D6">
        <w:rPr>
          <w:rFonts w:ascii="Arial" w:hAnsi="Arial"/>
        </w:rPr>
        <w:t xml:space="preserve"> </w:t>
      </w:r>
      <w:proofErr w:type="spellStart"/>
      <w:r w:rsidR="00FD61D6">
        <w:rPr>
          <w:rFonts w:ascii="Arial" w:hAnsi="Arial"/>
        </w:rPr>
        <w:t>indicating</w:t>
      </w:r>
      <w:proofErr w:type="spellEnd"/>
      <w:r w:rsidR="00FD61D6">
        <w:rPr>
          <w:rFonts w:ascii="Arial" w:hAnsi="Arial"/>
        </w:rPr>
        <w:t xml:space="preserve"> </w:t>
      </w:r>
      <w:proofErr w:type="spellStart"/>
      <w:r w:rsidR="00FD61D6">
        <w:rPr>
          <w:rFonts w:ascii="Arial" w:hAnsi="Arial"/>
        </w:rPr>
        <w:t>the</w:t>
      </w:r>
      <w:proofErr w:type="spellEnd"/>
      <w:r w:rsidR="00FD61D6">
        <w:rPr>
          <w:rFonts w:ascii="Arial" w:hAnsi="Arial"/>
        </w:rPr>
        <w:t xml:space="preserve"> </w:t>
      </w:r>
      <w:proofErr w:type="spellStart"/>
      <w:r w:rsidR="00FD61D6">
        <w:rPr>
          <w:rFonts w:ascii="Arial" w:hAnsi="Arial"/>
        </w:rPr>
        <w:t>r</w:t>
      </w:r>
      <w:r w:rsidR="00FD61D6">
        <w:rPr>
          <w:rFonts w:ascii="Arial" w:hAnsi="Arial" w:cs="Arial"/>
          <w:color w:val="000000"/>
        </w:rPr>
        <w:t>eference</w:t>
      </w:r>
      <w:proofErr w:type="spellEnd"/>
      <w:r w:rsidR="00FD61D6">
        <w:rPr>
          <w:rFonts w:ascii="Arial" w:hAnsi="Arial" w:cs="Arial"/>
          <w:color w:val="000000"/>
        </w:rPr>
        <w:t xml:space="preserve"> </w:t>
      </w:r>
      <w:r w:rsidR="00361940" w:rsidRPr="00A96240">
        <w:rPr>
          <w:rFonts w:ascii="Arial" w:hAnsi="Arial"/>
          <w:b/>
          <w:i/>
        </w:rPr>
        <w:t xml:space="preserve">“Contrato </w:t>
      </w:r>
      <w:r w:rsidR="00442F86">
        <w:rPr>
          <w:rFonts w:ascii="Arial" w:hAnsi="Arial"/>
          <w:b/>
          <w:i/>
        </w:rPr>
        <w:t>16</w:t>
      </w:r>
      <w:r w:rsidR="00361940">
        <w:rPr>
          <w:rFonts w:ascii="Arial" w:hAnsi="Arial"/>
          <w:b/>
          <w:i/>
        </w:rPr>
        <w:t>/</w:t>
      </w:r>
      <w:r w:rsidR="00361940" w:rsidRPr="00A96240">
        <w:rPr>
          <w:rFonts w:ascii="Arial" w:hAnsi="Arial"/>
          <w:b/>
          <w:i/>
        </w:rPr>
        <w:t>20</w:t>
      </w:r>
      <w:r w:rsidR="003E4F4E">
        <w:rPr>
          <w:rFonts w:ascii="Arial" w:hAnsi="Arial"/>
          <w:b/>
          <w:i/>
        </w:rPr>
        <w:t>20</w:t>
      </w:r>
      <w:r w:rsidR="00361940" w:rsidRPr="00CB4166">
        <w:rPr>
          <w:rFonts w:ascii="Arial" w:hAnsi="Arial"/>
          <w:b/>
          <w:i/>
        </w:rPr>
        <w:t>”.</w:t>
      </w:r>
      <w:r w:rsidR="00361940" w:rsidRPr="00760D2B">
        <w:rPr>
          <w:rFonts w:ascii="Arial" w:hAnsi="Arial"/>
        </w:rPr>
        <w:t xml:space="preserve"> </w:t>
      </w:r>
    </w:p>
    <w:p w14:paraId="629C598F" w14:textId="64644CC5" w:rsidR="00361940" w:rsidRDefault="00FD61D6" w:rsidP="00361940">
      <w:pPr>
        <w:autoSpaceDE w:val="0"/>
        <w:autoSpaceDN w:val="0"/>
        <w:adjustRightInd w:val="0"/>
        <w:spacing w:before="120" w:line="360" w:lineRule="auto"/>
        <w:ind w:right="-136"/>
        <w:jc w:val="both"/>
        <w:rPr>
          <w:rFonts w:ascii="Arial" w:hAnsi="Arial"/>
        </w:rPr>
      </w:pPr>
      <w:proofErr w:type="spellStart"/>
      <w:r w:rsidRPr="00FD61D6">
        <w:rPr>
          <w:rFonts w:ascii="Arial" w:hAnsi="Arial"/>
          <w:b/>
          <w:bCs/>
        </w:rPr>
        <w:t>Deadline</w:t>
      </w:r>
      <w:proofErr w:type="spellEnd"/>
      <w:r w:rsidRPr="00FD61D6">
        <w:rPr>
          <w:rFonts w:ascii="Arial" w:hAnsi="Arial"/>
          <w:b/>
          <w:bCs/>
        </w:rPr>
        <w:t>:</w:t>
      </w:r>
      <w:r>
        <w:rPr>
          <w:rFonts w:ascii="Arial" w:hAnsi="Arial"/>
        </w:rPr>
        <w:t xml:space="preserve"> </w:t>
      </w:r>
      <w:r w:rsidR="00442F86">
        <w:rPr>
          <w:rFonts w:ascii="Arial" w:hAnsi="Arial"/>
        </w:rPr>
        <w:t>March</w:t>
      </w:r>
      <w:r w:rsidR="00FE1C4E">
        <w:rPr>
          <w:rFonts w:ascii="Arial" w:hAnsi="Arial"/>
        </w:rPr>
        <w:t xml:space="preserve"> </w:t>
      </w:r>
      <w:r w:rsidR="00442F86">
        <w:rPr>
          <w:rFonts w:ascii="Arial" w:hAnsi="Arial"/>
        </w:rPr>
        <w:t xml:space="preserve">20, </w:t>
      </w:r>
      <w:r w:rsidR="00FE1C4E">
        <w:rPr>
          <w:rFonts w:ascii="Arial" w:hAnsi="Arial"/>
        </w:rPr>
        <w:t>20</w:t>
      </w:r>
      <w:r w:rsidR="003E4F4E">
        <w:rPr>
          <w:rFonts w:ascii="Arial" w:hAnsi="Arial"/>
        </w:rPr>
        <w:t>20</w:t>
      </w:r>
    </w:p>
    <w:p w14:paraId="5F6550F8" w14:textId="7A64BFD9" w:rsidR="00B52FD8" w:rsidRDefault="00B52FD8" w:rsidP="00361940">
      <w:pPr>
        <w:spacing w:line="360" w:lineRule="auto"/>
        <w:jc w:val="both"/>
        <w:rPr>
          <w:rFonts w:ascii="Arial" w:hAnsi="Arial"/>
          <w:b/>
          <w:i/>
        </w:rPr>
      </w:pPr>
    </w:p>
    <w:p w14:paraId="0620E9B0" w14:textId="77777777" w:rsidR="00FD61D6" w:rsidRPr="008A6B76" w:rsidRDefault="00FD61D6" w:rsidP="00361940">
      <w:pPr>
        <w:spacing w:line="360" w:lineRule="auto"/>
        <w:jc w:val="both"/>
        <w:rPr>
          <w:rFonts w:ascii="Arial" w:hAnsi="Arial"/>
          <w:b/>
          <w:i/>
        </w:rPr>
      </w:pPr>
    </w:p>
    <w:p w14:paraId="4C06F6CF" w14:textId="1A74C7B3" w:rsidR="00361940" w:rsidRPr="00A31A49" w:rsidRDefault="00A31A49" w:rsidP="00361940">
      <w:pPr>
        <w:autoSpaceDE w:val="0"/>
        <w:spacing w:line="360" w:lineRule="auto"/>
        <w:jc w:val="both"/>
        <w:rPr>
          <w:rFonts w:ascii="Arial" w:hAnsi="Arial" w:cs="Arial"/>
          <w:b/>
          <w:bCs/>
        </w:rPr>
      </w:pPr>
      <w:proofErr w:type="spellStart"/>
      <w:r w:rsidRPr="00A31A49">
        <w:rPr>
          <w:rFonts w:ascii="Arial" w:hAnsi="Arial" w:cs="Arial"/>
          <w:b/>
          <w:bCs/>
        </w:rPr>
        <w:t>Evaluation</w:t>
      </w:r>
      <w:proofErr w:type="spellEnd"/>
      <w:r w:rsidR="00361940" w:rsidRPr="00A31A49">
        <w:rPr>
          <w:rFonts w:ascii="Arial" w:hAnsi="Arial" w:cs="Arial"/>
          <w:b/>
          <w:bCs/>
        </w:rPr>
        <w:t>:</w:t>
      </w:r>
    </w:p>
    <w:p w14:paraId="5F4C965A" w14:textId="06F1B3E5" w:rsidR="00361940" w:rsidRPr="00532838" w:rsidRDefault="00A31A49" w:rsidP="00361940">
      <w:pPr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</w:t>
      </w:r>
      <w:r w:rsidRPr="00A31A49">
        <w:rPr>
          <w:rFonts w:ascii="Arial" w:hAnsi="Arial" w:cs="Arial"/>
        </w:rPr>
        <w:t>ducation</w:t>
      </w:r>
      <w:proofErr w:type="spellEnd"/>
      <w:r w:rsidRPr="00A31A49">
        <w:rPr>
          <w:rFonts w:ascii="Arial" w:hAnsi="Arial" w:cs="Arial"/>
        </w:rPr>
        <w:t xml:space="preserve"> and </w:t>
      </w:r>
      <w:proofErr w:type="spellStart"/>
      <w:r w:rsidRPr="00A31A49">
        <w:rPr>
          <w:rFonts w:ascii="Arial" w:hAnsi="Arial" w:cs="Arial"/>
        </w:rPr>
        <w:t>experience</w:t>
      </w:r>
      <w:proofErr w:type="spellEnd"/>
      <w:r w:rsidR="00361940" w:rsidRPr="00532838">
        <w:rPr>
          <w:rFonts w:ascii="Arial" w:hAnsi="Arial" w:cs="Arial"/>
        </w:rPr>
        <w:t xml:space="preserve"> </w:t>
      </w:r>
      <w:r w:rsidR="00B5616A">
        <w:rPr>
          <w:rFonts w:ascii="Arial" w:hAnsi="Arial" w:cs="Arial"/>
        </w:rPr>
        <w:t>7</w:t>
      </w:r>
      <w:r w:rsidR="00361940" w:rsidRPr="00532838">
        <w:rPr>
          <w:rFonts w:ascii="Arial" w:hAnsi="Arial" w:cs="Arial"/>
        </w:rPr>
        <w:t>0%</w:t>
      </w:r>
    </w:p>
    <w:p w14:paraId="1830D955" w14:textId="6712F88D" w:rsidR="00361940" w:rsidRPr="00532838" w:rsidRDefault="00A31A49" w:rsidP="00361940">
      <w:pPr>
        <w:numPr>
          <w:ilvl w:val="0"/>
          <w:numId w:val="1"/>
        </w:numPr>
        <w:suppressAutoHyphens w:val="0"/>
        <w:spacing w:line="360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Personal interview</w:t>
      </w:r>
      <w:r w:rsidR="00361940">
        <w:rPr>
          <w:rFonts w:ascii="Arial" w:hAnsi="Arial" w:cs="Arial"/>
        </w:rPr>
        <w:t xml:space="preserve">: </w:t>
      </w:r>
      <w:r w:rsidR="00B5616A">
        <w:rPr>
          <w:rFonts w:ascii="Arial" w:hAnsi="Arial" w:cs="Arial"/>
        </w:rPr>
        <w:t>3</w:t>
      </w:r>
      <w:r w:rsidR="00361940" w:rsidRPr="00532838">
        <w:rPr>
          <w:rFonts w:ascii="Arial" w:hAnsi="Arial" w:cs="Arial"/>
        </w:rPr>
        <w:t>0 %</w:t>
      </w:r>
    </w:p>
    <w:p w14:paraId="31E60A72" w14:textId="304ACE91" w:rsidR="00361940" w:rsidRPr="00B52FD8" w:rsidRDefault="00A31A49" w:rsidP="00B52FD8">
      <w:pPr>
        <w:pStyle w:val="NormalWeb"/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Postal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Adress</w:t>
      </w:r>
      <w:proofErr w:type="spellEnd"/>
      <w:r w:rsidR="00361940">
        <w:rPr>
          <w:rFonts w:ascii="Arial" w:hAnsi="Arial" w:cs="Arial"/>
          <w:b/>
          <w:bCs/>
          <w:sz w:val="20"/>
          <w:szCs w:val="20"/>
        </w:rPr>
        <w:t>:</w:t>
      </w:r>
      <w:r w:rsidR="00361940">
        <w:rPr>
          <w:rFonts w:ascii="Arial" w:hAnsi="Arial" w:cs="Arial"/>
          <w:sz w:val="20"/>
          <w:szCs w:val="20"/>
        </w:rPr>
        <w:t xml:space="preserve"> Avda. Madrid, 15, Hospital Universitario San Cecilio (Pabellón Consultas Externas, 2ª </w:t>
      </w:r>
      <w:proofErr w:type="spellStart"/>
      <w:r w:rsidR="00361940">
        <w:rPr>
          <w:rFonts w:ascii="Arial" w:hAnsi="Arial" w:cs="Arial"/>
          <w:sz w:val="20"/>
          <w:szCs w:val="20"/>
        </w:rPr>
        <w:t>plta</w:t>
      </w:r>
      <w:proofErr w:type="spellEnd"/>
      <w:r w:rsidR="00361940">
        <w:rPr>
          <w:rFonts w:ascii="Arial" w:hAnsi="Arial" w:cs="Arial"/>
          <w:sz w:val="20"/>
          <w:szCs w:val="20"/>
        </w:rPr>
        <w:t xml:space="preserve">), 18012, Granada. 958 023264 </w:t>
      </w:r>
    </w:p>
    <w:p w14:paraId="60F31ECC" w14:textId="77777777" w:rsidR="00361940" w:rsidRDefault="00361940" w:rsidP="00361940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</w:rPr>
      </w:pPr>
      <w:bookmarkStart w:id="0" w:name="_GoBack"/>
      <w:bookmarkEnd w:id="0"/>
    </w:p>
    <w:p w14:paraId="69F15984" w14:textId="0D864BBC" w:rsidR="00361940" w:rsidRPr="00A75342" w:rsidRDefault="00361940" w:rsidP="00361940">
      <w:pPr>
        <w:autoSpaceDE w:val="0"/>
        <w:autoSpaceDN w:val="0"/>
        <w:adjustRightInd w:val="0"/>
        <w:spacing w:line="360" w:lineRule="auto"/>
        <w:jc w:val="both"/>
        <w:rPr>
          <w:rFonts w:ascii="Arial" w:hAnsi="Arial"/>
          <w:color w:val="FF0000"/>
        </w:rPr>
      </w:pPr>
      <w:r w:rsidRPr="00A75342">
        <w:rPr>
          <w:rFonts w:ascii="Arial" w:hAnsi="Arial"/>
        </w:rPr>
        <w:t xml:space="preserve">Granada, a </w:t>
      </w:r>
      <w:r w:rsidR="00B5616A">
        <w:rPr>
          <w:rFonts w:ascii="Arial" w:hAnsi="Arial"/>
        </w:rPr>
        <w:t>11</w:t>
      </w:r>
      <w:r w:rsidR="00B52FD8">
        <w:rPr>
          <w:rFonts w:ascii="Arial" w:hAnsi="Arial"/>
        </w:rPr>
        <w:t xml:space="preserve"> de </w:t>
      </w:r>
      <w:r w:rsidR="00B5616A">
        <w:rPr>
          <w:rFonts w:ascii="Arial" w:hAnsi="Arial"/>
        </w:rPr>
        <w:t>marzo</w:t>
      </w:r>
      <w:r w:rsidR="00B52FD8">
        <w:rPr>
          <w:rFonts w:ascii="Arial" w:hAnsi="Arial"/>
        </w:rPr>
        <w:t xml:space="preserve"> de 20</w:t>
      </w:r>
      <w:r w:rsidR="009F3A3E">
        <w:rPr>
          <w:rFonts w:ascii="Arial" w:hAnsi="Arial"/>
        </w:rPr>
        <w:t>20.</w:t>
      </w:r>
    </w:p>
    <w:p w14:paraId="6B03FBE3" w14:textId="1E0652BF" w:rsidR="00361940" w:rsidRDefault="00361940" w:rsidP="00361940">
      <w:pPr>
        <w:autoSpaceDE w:val="0"/>
        <w:autoSpaceDN w:val="0"/>
        <w:adjustRightInd w:val="0"/>
        <w:spacing w:line="360" w:lineRule="auto"/>
        <w:ind w:right="-136"/>
        <w:jc w:val="center"/>
        <w:rPr>
          <w:rFonts w:ascii="Arial" w:hAnsi="Arial"/>
        </w:rPr>
      </w:pPr>
    </w:p>
    <w:p w14:paraId="73A12A59" w14:textId="6EB49827" w:rsidR="00DA58F0" w:rsidRDefault="00DA58F0" w:rsidP="00361940">
      <w:pPr>
        <w:autoSpaceDE w:val="0"/>
        <w:autoSpaceDN w:val="0"/>
        <w:adjustRightInd w:val="0"/>
        <w:spacing w:line="360" w:lineRule="auto"/>
        <w:ind w:right="-136"/>
        <w:jc w:val="center"/>
        <w:rPr>
          <w:rFonts w:ascii="Arial" w:hAnsi="Arial"/>
        </w:rPr>
      </w:pPr>
    </w:p>
    <w:p w14:paraId="213E0C7A" w14:textId="77777777" w:rsidR="00DA58F0" w:rsidRPr="00A75342" w:rsidRDefault="00DA58F0" w:rsidP="00361940">
      <w:pPr>
        <w:autoSpaceDE w:val="0"/>
        <w:autoSpaceDN w:val="0"/>
        <w:adjustRightInd w:val="0"/>
        <w:spacing w:line="360" w:lineRule="auto"/>
        <w:ind w:right="-136"/>
        <w:jc w:val="center"/>
        <w:rPr>
          <w:rFonts w:ascii="Arial" w:hAnsi="Arial"/>
        </w:rPr>
      </w:pPr>
    </w:p>
    <w:p w14:paraId="7508D3DC" w14:textId="77777777" w:rsidR="00DA58F0" w:rsidRDefault="00DA58F0" w:rsidP="00361940">
      <w:pPr>
        <w:autoSpaceDE w:val="0"/>
        <w:autoSpaceDN w:val="0"/>
        <w:adjustRightInd w:val="0"/>
        <w:spacing w:line="360" w:lineRule="auto"/>
        <w:ind w:left="2832" w:right="-136" w:firstLine="708"/>
        <w:rPr>
          <w:rFonts w:ascii="Arial" w:hAnsi="Arial"/>
        </w:rPr>
      </w:pPr>
    </w:p>
    <w:p w14:paraId="768E6236" w14:textId="77777777" w:rsidR="002B7EBE" w:rsidRPr="002B7EBE" w:rsidRDefault="002B7EBE" w:rsidP="002B7EBE"/>
    <w:p w14:paraId="4F5AA202" w14:textId="77777777" w:rsidR="002B7EBE" w:rsidRPr="002B7EBE" w:rsidRDefault="002B7EBE" w:rsidP="002B7EBE"/>
    <w:p w14:paraId="6306123F" w14:textId="77777777" w:rsidR="002B7EBE" w:rsidRPr="002B7EBE" w:rsidRDefault="002B7EBE" w:rsidP="002B7EBE"/>
    <w:p w14:paraId="7AF6EDD3" w14:textId="77777777" w:rsidR="002B7EBE" w:rsidRPr="002B7EBE" w:rsidRDefault="002B7EBE" w:rsidP="002B7EBE"/>
    <w:p w14:paraId="6E0EA9EA" w14:textId="77777777" w:rsidR="002B7EBE" w:rsidRPr="002B7EBE" w:rsidRDefault="002B7EBE" w:rsidP="002B7EBE"/>
    <w:p w14:paraId="5271EEEC" w14:textId="77777777" w:rsidR="002B7EBE" w:rsidRPr="002B7EBE" w:rsidRDefault="002B7EBE" w:rsidP="002B7EBE"/>
    <w:p w14:paraId="77E7C4F3" w14:textId="77777777" w:rsidR="002B7EBE" w:rsidRPr="002B7EBE" w:rsidRDefault="002B7EBE" w:rsidP="002B7EBE"/>
    <w:p w14:paraId="117B89BA" w14:textId="77777777" w:rsidR="002B7EBE" w:rsidRPr="002B7EBE" w:rsidRDefault="002B7EBE" w:rsidP="002B7EBE"/>
    <w:p w14:paraId="4B5F6A54" w14:textId="77777777" w:rsidR="002B7EBE" w:rsidRPr="002B7EBE" w:rsidRDefault="002B7EBE" w:rsidP="002B7EBE"/>
    <w:sectPr w:rsidR="002B7EBE" w:rsidRPr="002B7EBE" w:rsidSect="00B52FD8">
      <w:headerReference w:type="default" r:id="rId8"/>
      <w:footerReference w:type="default" r:id="rId9"/>
      <w:pgSz w:w="11906" w:h="16838"/>
      <w:pgMar w:top="1985" w:right="1418" w:bottom="1418" w:left="1418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E70214" w14:textId="77777777" w:rsidR="00717641" w:rsidRDefault="00717641" w:rsidP="00405167">
      <w:r>
        <w:separator/>
      </w:r>
    </w:p>
  </w:endnote>
  <w:endnote w:type="continuationSeparator" w:id="0">
    <w:p w14:paraId="25FB9F87" w14:textId="77777777" w:rsidR="00717641" w:rsidRDefault="00717641" w:rsidP="00405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8FADF" w14:textId="77777777" w:rsidR="002B7EBE" w:rsidRPr="002B7EBE" w:rsidRDefault="002B7EBE" w:rsidP="002B7EBE">
    <w:pPr>
      <w:spacing w:line="276" w:lineRule="auto"/>
      <w:jc w:val="center"/>
      <w:rPr>
        <w:rFonts w:ascii="Arial" w:hAnsi="Arial" w:cs="Arial"/>
        <w:color w:val="A6A6A6" w:themeColor="background1" w:themeShade="A6"/>
        <w:sz w:val="16"/>
        <w:lang w:eastAsia="es-ES"/>
      </w:rPr>
    </w:pPr>
    <w:r w:rsidRPr="002B7EBE">
      <w:rPr>
        <w:rFonts w:ascii="Arial" w:hAnsi="Arial" w:cs="Arial"/>
        <w:color w:val="A6A6A6" w:themeColor="background1" w:themeShade="A6"/>
        <w:sz w:val="16"/>
        <w:lang w:eastAsia="es-ES"/>
      </w:rPr>
      <w:t>Avda. de Madrid, 15 - Pabellón de Consultas Externas, 2ª Planta - 18012 Granada (España)</w:t>
    </w:r>
  </w:p>
  <w:p w14:paraId="374CE925" w14:textId="77777777" w:rsidR="002B7EBE" w:rsidRPr="002B7EBE" w:rsidRDefault="002B7EBE" w:rsidP="002B7EBE">
    <w:pPr>
      <w:spacing w:line="276" w:lineRule="auto"/>
      <w:jc w:val="center"/>
      <w:rPr>
        <w:color w:val="A6A6A6" w:themeColor="background1" w:themeShade="A6"/>
        <w:sz w:val="18"/>
      </w:rPr>
    </w:pPr>
    <w:r w:rsidRPr="002B7EBE">
      <w:rPr>
        <w:rFonts w:ascii="Arial" w:hAnsi="Arial" w:cs="Arial"/>
        <w:color w:val="A6A6A6" w:themeColor="background1" w:themeShade="A6"/>
        <w:sz w:val="16"/>
        <w:lang w:eastAsia="es-ES"/>
      </w:rPr>
      <w:t xml:space="preserve">+34 958 023 113  /  </w:t>
    </w:r>
    <w:hyperlink r:id="rId1" w:tgtFrame="_blank" w:history="1">
      <w:r w:rsidRPr="002B7EBE">
        <w:rPr>
          <w:rFonts w:ascii="Arial" w:hAnsi="Arial" w:cs="Arial"/>
          <w:color w:val="A6A6A6" w:themeColor="background1" w:themeShade="A6"/>
          <w:sz w:val="16"/>
          <w:lang w:eastAsia="es-ES"/>
        </w:rPr>
        <w:t>info@ibsgranada.es</w:t>
      </w:r>
    </w:hyperlink>
    <w:r w:rsidRPr="002B7EBE">
      <w:rPr>
        <w:rFonts w:ascii="Arial" w:hAnsi="Arial" w:cs="Arial"/>
        <w:color w:val="A6A6A6" w:themeColor="background1" w:themeShade="A6"/>
        <w:sz w:val="16"/>
        <w:lang w:eastAsia="es-ES"/>
      </w:rPr>
      <w:t xml:space="preserve">  /  </w:t>
    </w:r>
    <w:hyperlink r:id="rId2" w:tgtFrame="_blank" w:history="1">
      <w:r w:rsidRPr="002B7EBE">
        <w:rPr>
          <w:rFonts w:ascii="Arial" w:hAnsi="Arial" w:cs="Arial"/>
          <w:color w:val="A6A6A6" w:themeColor="background1" w:themeShade="A6"/>
          <w:sz w:val="16"/>
          <w:lang w:eastAsia="es-ES"/>
        </w:rPr>
        <w:t>www.ibsgranada.es</w:t>
      </w:r>
    </w:hyperlink>
  </w:p>
  <w:p w14:paraId="1C9909C2" w14:textId="77777777" w:rsidR="00717641" w:rsidRPr="002B7EBE" w:rsidRDefault="00717641" w:rsidP="002B7E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E4AB5E" w14:textId="77777777" w:rsidR="00717641" w:rsidRDefault="00717641" w:rsidP="00405167">
      <w:r>
        <w:separator/>
      </w:r>
    </w:p>
  </w:footnote>
  <w:footnote w:type="continuationSeparator" w:id="0">
    <w:p w14:paraId="498EF704" w14:textId="77777777" w:rsidR="00717641" w:rsidRDefault="00717641" w:rsidP="004051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4A462" w14:textId="2CFBBCBC" w:rsidR="00717641" w:rsidRDefault="00361940" w:rsidP="002570F0">
    <w:pPr>
      <w:pStyle w:val="Encabezado"/>
      <w:tabs>
        <w:tab w:val="clear" w:pos="4252"/>
        <w:tab w:val="clear" w:pos="8504"/>
        <w:tab w:val="left" w:pos="1983"/>
      </w:tabs>
    </w:pPr>
    <w:r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37747D96" wp14:editId="34F79510">
          <wp:simplePos x="0" y="0"/>
          <wp:positionH relativeFrom="column">
            <wp:posOffset>5066228</wp:posOffset>
          </wp:positionH>
          <wp:positionV relativeFrom="paragraph">
            <wp:posOffset>-131694</wp:posOffset>
          </wp:positionV>
          <wp:extent cx="443447" cy="442374"/>
          <wp:effectExtent l="0" t="0" r="0" b="0"/>
          <wp:wrapNone/>
          <wp:docPr id="3" name="Imagen 3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447" cy="4423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6192" behindDoc="1" locked="0" layoutInCell="1" allowOverlap="1" wp14:anchorId="04BB8552" wp14:editId="71F1FBA0">
          <wp:simplePos x="0" y="0"/>
          <wp:positionH relativeFrom="column">
            <wp:posOffset>-436548</wp:posOffset>
          </wp:positionH>
          <wp:positionV relativeFrom="paragraph">
            <wp:posOffset>-115735</wp:posOffset>
          </wp:positionV>
          <wp:extent cx="2456815" cy="528955"/>
          <wp:effectExtent l="0" t="0" r="635" b="4445"/>
          <wp:wrapThrough wrapText="bothSides">
            <wp:wrapPolygon edited="0">
              <wp:start x="0" y="0"/>
              <wp:lineTo x="0" y="21004"/>
              <wp:lineTo x="21438" y="21004"/>
              <wp:lineTo x="21438" y="0"/>
              <wp:lineTo x="0" y="0"/>
            </wp:wrapPolygon>
          </wp:wrapThrough>
          <wp:docPr id="2" name="Imagen 2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456815" cy="5289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641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A3B9E"/>
    <w:multiLevelType w:val="hybridMultilevel"/>
    <w:tmpl w:val="953C9B9A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2BF74C31"/>
    <w:multiLevelType w:val="hybridMultilevel"/>
    <w:tmpl w:val="FA9CD3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46931"/>
    <w:multiLevelType w:val="hybridMultilevel"/>
    <w:tmpl w:val="1E8C6826"/>
    <w:lvl w:ilvl="0" w:tplc="E0386C3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DDE6164"/>
    <w:multiLevelType w:val="hybridMultilevel"/>
    <w:tmpl w:val="F32A40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7C1E61"/>
    <w:multiLevelType w:val="hybridMultilevel"/>
    <w:tmpl w:val="4B10125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C30BFF"/>
    <w:multiLevelType w:val="hybridMultilevel"/>
    <w:tmpl w:val="2152CB76"/>
    <w:lvl w:ilvl="0" w:tplc="34FE56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B59C3"/>
    <w:multiLevelType w:val="hybridMultilevel"/>
    <w:tmpl w:val="A8B816F6"/>
    <w:lvl w:ilvl="0" w:tplc="34FE56F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50168B"/>
    <w:multiLevelType w:val="hybridMultilevel"/>
    <w:tmpl w:val="E9481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5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26C"/>
    <w:rsid w:val="00081E43"/>
    <w:rsid w:val="000C6B0B"/>
    <w:rsid w:val="00160335"/>
    <w:rsid w:val="00162DF6"/>
    <w:rsid w:val="001858A3"/>
    <w:rsid w:val="001A3990"/>
    <w:rsid w:val="0023409F"/>
    <w:rsid w:val="002570F0"/>
    <w:rsid w:val="002B226C"/>
    <w:rsid w:val="002B7EBE"/>
    <w:rsid w:val="0030411C"/>
    <w:rsid w:val="00307717"/>
    <w:rsid w:val="00334A30"/>
    <w:rsid w:val="00344033"/>
    <w:rsid w:val="00361940"/>
    <w:rsid w:val="00367F6B"/>
    <w:rsid w:val="003824CD"/>
    <w:rsid w:val="0038250D"/>
    <w:rsid w:val="003E4F4E"/>
    <w:rsid w:val="00405167"/>
    <w:rsid w:val="00442F86"/>
    <w:rsid w:val="004F094A"/>
    <w:rsid w:val="005146AC"/>
    <w:rsid w:val="00522F12"/>
    <w:rsid w:val="006030F7"/>
    <w:rsid w:val="00633EA9"/>
    <w:rsid w:val="00637BDC"/>
    <w:rsid w:val="006828B2"/>
    <w:rsid w:val="00717641"/>
    <w:rsid w:val="00734591"/>
    <w:rsid w:val="007A7774"/>
    <w:rsid w:val="007C1BCF"/>
    <w:rsid w:val="007E027F"/>
    <w:rsid w:val="00811FBA"/>
    <w:rsid w:val="00847C6D"/>
    <w:rsid w:val="008F03F7"/>
    <w:rsid w:val="00961ECC"/>
    <w:rsid w:val="009F3A3E"/>
    <w:rsid w:val="00A109A9"/>
    <w:rsid w:val="00A11913"/>
    <w:rsid w:val="00A31A49"/>
    <w:rsid w:val="00B00D9E"/>
    <w:rsid w:val="00B52FD8"/>
    <w:rsid w:val="00B5616A"/>
    <w:rsid w:val="00B706F5"/>
    <w:rsid w:val="00B7405C"/>
    <w:rsid w:val="00BC2242"/>
    <w:rsid w:val="00BF41BD"/>
    <w:rsid w:val="00CA0CA9"/>
    <w:rsid w:val="00CC6535"/>
    <w:rsid w:val="00DA58F0"/>
    <w:rsid w:val="00E04BB4"/>
    <w:rsid w:val="00E25EFC"/>
    <w:rsid w:val="00F90178"/>
    <w:rsid w:val="00F96F75"/>
    <w:rsid w:val="00FD61D6"/>
    <w:rsid w:val="00FE1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B74B31F"/>
  <w15:docId w15:val="{729930FB-9767-4FF3-90D0-38B4BB823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16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633E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9"/>
    <w:qFormat/>
    <w:rsid w:val="00405167"/>
    <w:pPr>
      <w:keepNext/>
      <w:jc w:val="center"/>
      <w:outlineLvl w:val="3"/>
    </w:pPr>
    <w:rPr>
      <w:rFonts w:ascii="Arial" w:hAnsi="Arial" w:cs="Arial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0516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405167"/>
  </w:style>
  <w:style w:type="paragraph" w:styleId="Piedepgina">
    <w:name w:val="footer"/>
    <w:basedOn w:val="Normal"/>
    <w:link w:val="PiedepginaCar"/>
    <w:uiPriority w:val="99"/>
    <w:unhideWhenUsed/>
    <w:rsid w:val="00405167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05167"/>
  </w:style>
  <w:style w:type="character" w:customStyle="1" w:styleId="Ttulo4Car">
    <w:name w:val="Título 4 Car"/>
    <w:basedOn w:val="Fuentedeprrafopredeter"/>
    <w:link w:val="Ttulo4"/>
    <w:uiPriority w:val="99"/>
    <w:rsid w:val="00405167"/>
    <w:rPr>
      <w:rFonts w:ascii="Arial" w:eastAsia="Times New Roman" w:hAnsi="Arial" w:cs="Arial"/>
      <w:b/>
      <w:bCs/>
      <w:sz w:val="28"/>
      <w:szCs w:val="28"/>
      <w:lang w:val="en-GB"/>
    </w:rPr>
  </w:style>
  <w:style w:type="paragraph" w:styleId="Textoindependiente">
    <w:name w:val="Body Text"/>
    <w:basedOn w:val="Normal"/>
    <w:link w:val="TextoindependienteCar"/>
    <w:uiPriority w:val="99"/>
    <w:rsid w:val="00405167"/>
    <w:pPr>
      <w:suppressAutoHyphens w:val="0"/>
      <w:spacing w:line="280" w:lineRule="atLeast"/>
    </w:pPr>
    <w:rPr>
      <w:rFonts w:ascii="Calibri" w:hAnsi="Calibri"/>
      <w:sz w:val="22"/>
      <w:szCs w:val="22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405167"/>
    <w:rPr>
      <w:rFonts w:ascii="Calibri" w:eastAsia="Times New Roman" w:hAnsi="Calibri" w:cs="Times New Roman"/>
      <w:lang w:val="en-GB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633E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NormalWeb">
    <w:name w:val="Normal (Web)"/>
    <w:basedOn w:val="Normal"/>
    <w:unhideWhenUsed/>
    <w:rsid w:val="00633EA9"/>
    <w:pPr>
      <w:suppressAutoHyphens w:val="0"/>
      <w:spacing w:before="100" w:beforeAutospacing="1" w:after="100" w:afterAutospacing="1"/>
    </w:pPr>
    <w:rPr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B00D9E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07717"/>
    <w:rPr>
      <w:color w:val="800080" w:themeColor="followedHyperlink"/>
      <w:u w:val="singl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C6B0B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C6B0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Revisin">
    <w:name w:val="Revision"/>
    <w:hidden/>
    <w:uiPriority w:val="99"/>
    <w:semiHidden/>
    <w:rsid w:val="00B52F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rrafodelista">
    <w:name w:val="List Paragraph"/>
    <w:basedOn w:val="Normal"/>
    <w:uiPriority w:val="34"/>
    <w:qFormat/>
    <w:rsid w:val="00961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15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2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bsgranada.es/" TargetMode="External"/><Relationship Id="rId1" Type="http://schemas.openxmlformats.org/officeDocument/2006/relationships/hyperlink" Target="mailto:info@ibsgranada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00A297-01A4-46A0-9B99-FBA85C5BF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Salcedo</dc:creator>
  <cp:keywords/>
  <dc:description/>
  <cp:lastModifiedBy>Perez Pedrosa, Priscila Ines</cp:lastModifiedBy>
  <cp:revision>12</cp:revision>
  <cp:lastPrinted>2019-11-05T12:01:00Z</cp:lastPrinted>
  <dcterms:created xsi:type="dcterms:W3CDTF">2019-11-06T08:19:00Z</dcterms:created>
  <dcterms:modified xsi:type="dcterms:W3CDTF">2020-03-11T12:17:00Z</dcterms:modified>
</cp:coreProperties>
</file>